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372D" w14:textId="047412AD" w:rsidR="0074321D" w:rsidRDefault="00441E65" w:rsidP="00BD36EA">
      <w:pPr>
        <w:tabs>
          <w:tab w:val="left" w:pos="360"/>
        </w:tabs>
        <w:jc w:val="center"/>
        <w:rPr>
          <w:rFonts w:ascii="Arial" w:hAnsi="Arial" w:cs="Arial"/>
          <w:b/>
          <w:bCs/>
          <w:snapToGrid w:val="0"/>
          <w:sz w:val="20"/>
        </w:rPr>
      </w:pPr>
      <w:r>
        <w:rPr>
          <w:rFonts w:ascii="Arial" w:hAnsi="Arial" w:cs="Arial"/>
          <w:b/>
          <w:bCs/>
          <w:noProof/>
          <w:sz w:val="20"/>
        </w:rPr>
        <w:drawing>
          <wp:inline distT="0" distB="0" distL="0" distR="0" wp14:anchorId="73FD1D8C" wp14:editId="5D8E8673">
            <wp:extent cx="1937973" cy="110744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7644" cy="1135824"/>
                    </a:xfrm>
                    <a:prstGeom prst="rect">
                      <a:avLst/>
                    </a:prstGeom>
                  </pic:spPr>
                </pic:pic>
              </a:graphicData>
            </a:graphic>
          </wp:inline>
        </w:drawing>
      </w:r>
    </w:p>
    <w:p w14:paraId="1D76A83E" w14:textId="77777777" w:rsidR="0074321D" w:rsidRDefault="0074321D" w:rsidP="00BD36EA">
      <w:pPr>
        <w:tabs>
          <w:tab w:val="left" w:pos="360"/>
        </w:tabs>
        <w:jc w:val="center"/>
        <w:rPr>
          <w:rFonts w:ascii="Arial" w:hAnsi="Arial" w:cs="Arial"/>
          <w:b/>
          <w:bCs/>
          <w:snapToGrid w:val="0"/>
          <w:sz w:val="20"/>
        </w:rPr>
      </w:pPr>
    </w:p>
    <w:p w14:paraId="6C2125C4" w14:textId="77777777" w:rsidR="0074321D" w:rsidRDefault="0074321D" w:rsidP="00BD36EA">
      <w:pPr>
        <w:tabs>
          <w:tab w:val="left" w:pos="360"/>
        </w:tabs>
        <w:jc w:val="center"/>
        <w:rPr>
          <w:rFonts w:ascii="Arial" w:hAnsi="Arial" w:cs="Arial"/>
          <w:b/>
          <w:bCs/>
          <w:snapToGrid w:val="0"/>
          <w:sz w:val="20"/>
        </w:rPr>
      </w:pPr>
    </w:p>
    <w:p w14:paraId="4EB2C8D6" w14:textId="6DA656B1" w:rsidR="0051182A" w:rsidRPr="003D6C6C" w:rsidRDefault="004D1B29" w:rsidP="00BD36EA">
      <w:pPr>
        <w:tabs>
          <w:tab w:val="left" w:pos="360"/>
        </w:tabs>
        <w:jc w:val="center"/>
        <w:rPr>
          <w:rFonts w:ascii="Arial" w:hAnsi="Arial" w:cs="Arial"/>
          <w:b/>
          <w:bCs/>
          <w:snapToGrid w:val="0"/>
          <w:sz w:val="22"/>
          <w:szCs w:val="22"/>
        </w:rPr>
      </w:pPr>
      <w:r>
        <w:rPr>
          <w:rFonts w:ascii="Arial" w:hAnsi="Arial" w:cs="Arial"/>
          <w:b/>
          <w:bCs/>
          <w:snapToGrid w:val="0"/>
          <w:sz w:val="22"/>
          <w:szCs w:val="22"/>
        </w:rPr>
        <w:t>Museum Education Manager</w:t>
      </w:r>
    </w:p>
    <w:p w14:paraId="3BCFA4AA" w14:textId="77777777" w:rsidR="00BD36EA" w:rsidRPr="003D6C6C" w:rsidRDefault="00BD36EA" w:rsidP="00BD36EA">
      <w:pPr>
        <w:tabs>
          <w:tab w:val="left" w:pos="360"/>
        </w:tabs>
        <w:jc w:val="center"/>
        <w:rPr>
          <w:rFonts w:ascii="Arial" w:hAnsi="Arial" w:cs="Arial"/>
          <w:b/>
          <w:bCs/>
          <w:snapToGrid w:val="0"/>
          <w:sz w:val="22"/>
          <w:szCs w:val="22"/>
        </w:rPr>
      </w:pPr>
    </w:p>
    <w:p w14:paraId="27ECEF51" w14:textId="3A2FCB50" w:rsidR="0051182A" w:rsidRPr="003D6C6C" w:rsidRDefault="0074321D" w:rsidP="003A736F">
      <w:pPr>
        <w:tabs>
          <w:tab w:val="left" w:pos="360"/>
        </w:tabs>
        <w:jc w:val="both"/>
        <w:rPr>
          <w:rFonts w:ascii="Arial" w:hAnsi="Arial" w:cs="Arial"/>
          <w:snapToGrid w:val="0"/>
          <w:sz w:val="22"/>
          <w:szCs w:val="22"/>
        </w:rPr>
      </w:pPr>
      <w:r w:rsidRPr="003D6C6C">
        <w:rPr>
          <w:rFonts w:ascii="Arial" w:hAnsi="Arial" w:cs="Arial"/>
          <w:b/>
          <w:snapToGrid w:val="0"/>
          <w:sz w:val="22"/>
          <w:szCs w:val="22"/>
        </w:rPr>
        <w:t xml:space="preserve">Summary:  </w:t>
      </w:r>
      <w:r w:rsidR="008355F7" w:rsidRPr="003D6C6C">
        <w:rPr>
          <w:rFonts w:ascii="Arial" w:hAnsi="Arial" w:cs="Arial"/>
          <w:snapToGrid w:val="0"/>
          <w:sz w:val="22"/>
          <w:szCs w:val="22"/>
        </w:rPr>
        <w:t xml:space="preserve">The </w:t>
      </w:r>
      <w:r w:rsidR="004D1B29">
        <w:rPr>
          <w:rFonts w:ascii="Arial" w:hAnsi="Arial" w:cs="Arial"/>
          <w:snapToGrid w:val="0"/>
          <w:sz w:val="22"/>
          <w:szCs w:val="22"/>
        </w:rPr>
        <w:t>Museum Education Manager is responsible for all educational experiences that CMON provides</w:t>
      </w:r>
      <w:proofErr w:type="gramStart"/>
      <w:r w:rsidR="004D1B29">
        <w:rPr>
          <w:rFonts w:ascii="Arial" w:hAnsi="Arial" w:cs="Arial"/>
          <w:snapToGrid w:val="0"/>
          <w:sz w:val="22"/>
          <w:szCs w:val="22"/>
        </w:rPr>
        <w:t xml:space="preserve">.  </w:t>
      </w:r>
      <w:proofErr w:type="gramEnd"/>
      <w:r w:rsidR="004D1B29">
        <w:rPr>
          <w:rFonts w:ascii="Arial" w:hAnsi="Arial" w:cs="Arial"/>
          <w:snapToGrid w:val="0"/>
          <w:sz w:val="22"/>
          <w:szCs w:val="22"/>
        </w:rPr>
        <w:t>This position manages education and program staff</w:t>
      </w:r>
      <w:proofErr w:type="gramStart"/>
      <w:r w:rsidR="006401C5">
        <w:rPr>
          <w:rFonts w:ascii="Arial" w:hAnsi="Arial" w:cs="Arial"/>
          <w:snapToGrid w:val="0"/>
          <w:sz w:val="22"/>
          <w:szCs w:val="22"/>
        </w:rPr>
        <w:t>.</w:t>
      </w:r>
      <w:r w:rsidR="004D1B29">
        <w:rPr>
          <w:rFonts w:ascii="Arial" w:hAnsi="Arial" w:cs="Arial"/>
          <w:snapToGrid w:val="0"/>
          <w:sz w:val="22"/>
          <w:szCs w:val="22"/>
        </w:rPr>
        <w:t xml:space="preserve">  </w:t>
      </w:r>
      <w:proofErr w:type="gramEnd"/>
      <w:r w:rsidR="004D1B29">
        <w:rPr>
          <w:rFonts w:ascii="Arial" w:hAnsi="Arial" w:cs="Arial"/>
          <w:snapToGrid w:val="0"/>
          <w:sz w:val="22"/>
          <w:szCs w:val="22"/>
        </w:rPr>
        <w:t xml:space="preserve">The Museum Education Manager </w:t>
      </w:r>
      <w:proofErr w:type="gramStart"/>
      <w:r w:rsidR="004D1B29">
        <w:rPr>
          <w:rFonts w:ascii="Arial" w:hAnsi="Arial" w:cs="Arial"/>
          <w:snapToGrid w:val="0"/>
          <w:sz w:val="22"/>
          <w:szCs w:val="22"/>
        </w:rPr>
        <w:t>works</w:t>
      </w:r>
      <w:proofErr w:type="gramEnd"/>
      <w:r w:rsidR="004D1B29">
        <w:rPr>
          <w:rFonts w:ascii="Arial" w:hAnsi="Arial" w:cs="Arial"/>
          <w:snapToGrid w:val="0"/>
          <w:sz w:val="22"/>
          <w:szCs w:val="22"/>
        </w:rPr>
        <w:t xml:space="preserve"> closely with all managers, especially the Visitor Experience Manager and the Exhibits Manager.</w:t>
      </w:r>
    </w:p>
    <w:p w14:paraId="47A5BCEF" w14:textId="77777777" w:rsidR="0074321D" w:rsidRPr="003D6C6C" w:rsidRDefault="0074321D" w:rsidP="003A736F">
      <w:pPr>
        <w:tabs>
          <w:tab w:val="left" w:pos="360"/>
        </w:tabs>
        <w:jc w:val="both"/>
        <w:rPr>
          <w:rFonts w:ascii="Arial" w:hAnsi="Arial" w:cs="Arial"/>
          <w:snapToGrid w:val="0"/>
          <w:sz w:val="22"/>
          <w:szCs w:val="22"/>
        </w:rPr>
      </w:pPr>
    </w:p>
    <w:p w14:paraId="3C4DF3BE" w14:textId="79DE6A48" w:rsidR="0074321D" w:rsidRPr="003D6C6C" w:rsidRDefault="0074321D" w:rsidP="0074321D">
      <w:pPr>
        <w:pStyle w:val="NoSpacing"/>
        <w:rPr>
          <w:rFonts w:ascii="Arial" w:hAnsi="Arial" w:cs="Arial"/>
        </w:rPr>
      </w:pPr>
      <w:r w:rsidRPr="003D6C6C">
        <w:rPr>
          <w:rFonts w:ascii="Arial" w:hAnsi="Arial" w:cs="Arial"/>
          <w:b/>
        </w:rPr>
        <w:t>Reports to:</w:t>
      </w:r>
      <w:r w:rsidR="006401C5">
        <w:rPr>
          <w:rFonts w:ascii="Arial" w:hAnsi="Arial" w:cs="Arial"/>
        </w:rPr>
        <w:t xml:space="preserve"> Chief Operations and Education Officer</w:t>
      </w:r>
    </w:p>
    <w:p w14:paraId="158C8E7A" w14:textId="77777777" w:rsidR="0051182A" w:rsidRPr="003D6C6C" w:rsidRDefault="0051182A">
      <w:pPr>
        <w:tabs>
          <w:tab w:val="left" w:pos="360"/>
        </w:tabs>
        <w:rPr>
          <w:rFonts w:ascii="Arial" w:hAnsi="Arial" w:cs="Arial"/>
          <w:snapToGrid w:val="0"/>
          <w:sz w:val="22"/>
          <w:szCs w:val="22"/>
        </w:rPr>
      </w:pPr>
    </w:p>
    <w:p w14:paraId="4C42989D" w14:textId="77777777" w:rsidR="0074321D" w:rsidRPr="003D6C6C" w:rsidRDefault="0074321D" w:rsidP="0074321D">
      <w:pPr>
        <w:pStyle w:val="NoSpacing"/>
        <w:jc w:val="center"/>
        <w:rPr>
          <w:rFonts w:ascii="Arial" w:hAnsi="Arial" w:cs="Arial"/>
          <w:b/>
        </w:rPr>
      </w:pPr>
      <w:r w:rsidRPr="003D6C6C">
        <w:rPr>
          <w:rFonts w:ascii="Arial" w:hAnsi="Arial" w:cs="Arial"/>
          <w:b/>
        </w:rPr>
        <w:t>Major Duties</w:t>
      </w:r>
    </w:p>
    <w:p w14:paraId="31E5A504" w14:textId="77777777" w:rsidR="0074321D" w:rsidRPr="003D6C6C" w:rsidRDefault="0074321D" w:rsidP="0074321D">
      <w:pPr>
        <w:pStyle w:val="NoSpacing"/>
        <w:rPr>
          <w:rFonts w:ascii="Arial" w:hAnsi="Arial" w:cs="Arial"/>
          <w:b/>
        </w:rPr>
      </w:pPr>
      <w:r w:rsidRPr="003D6C6C">
        <w:rPr>
          <w:rFonts w:ascii="Arial" w:hAnsi="Arial" w:cs="Arial"/>
          <w:b/>
        </w:rPr>
        <w:t>General</w:t>
      </w:r>
    </w:p>
    <w:p w14:paraId="1E4AD7BC" w14:textId="6D24E237" w:rsidR="00D97D5B" w:rsidRPr="00D97D5B" w:rsidRDefault="00D97D5B" w:rsidP="00D97D5B">
      <w:pPr>
        <w:ind w:left="720"/>
        <w:jc w:val="both"/>
        <w:rPr>
          <w:rFonts w:ascii="Arial" w:hAnsi="Arial" w:cs="Arial"/>
          <w:snapToGrid w:val="0"/>
          <w:sz w:val="22"/>
          <w:szCs w:val="22"/>
        </w:rPr>
      </w:pPr>
    </w:p>
    <w:p w14:paraId="730BC945" w14:textId="6C84D5DC" w:rsidR="006401C5" w:rsidRDefault="006401C5" w:rsidP="00441E65">
      <w:pPr>
        <w:numPr>
          <w:ilvl w:val="0"/>
          <w:numId w:val="19"/>
        </w:numPr>
        <w:ind w:left="720"/>
        <w:jc w:val="both"/>
        <w:rPr>
          <w:rFonts w:ascii="Arial" w:hAnsi="Arial" w:cs="Arial"/>
          <w:snapToGrid w:val="0"/>
          <w:sz w:val="22"/>
          <w:szCs w:val="22"/>
        </w:rPr>
      </w:pPr>
      <w:r>
        <w:rPr>
          <w:rFonts w:ascii="Arial" w:hAnsi="Arial" w:cs="Arial"/>
          <w:snapToGrid w:val="0"/>
          <w:sz w:val="22"/>
          <w:szCs w:val="22"/>
        </w:rPr>
        <w:t>Recruit, hire and supervise the full time and part-time education and program staff members: recruit, hire and supervise any additional contract employees hired for camps (fall, winter, spring break, summer)</w:t>
      </w:r>
    </w:p>
    <w:p w14:paraId="30656C79" w14:textId="1C403041" w:rsidR="006401C5" w:rsidRDefault="006401C5" w:rsidP="00441E65">
      <w:pPr>
        <w:numPr>
          <w:ilvl w:val="0"/>
          <w:numId w:val="19"/>
        </w:numPr>
        <w:ind w:left="720"/>
        <w:jc w:val="both"/>
        <w:rPr>
          <w:rFonts w:ascii="Arial" w:hAnsi="Arial" w:cs="Arial"/>
          <w:snapToGrid w:val="0"/>
          <w:sz w:val="22"/>
          <w:szCs w:val="22"/>
        </w:rPr>
      </w:pPr>
      <w:r>
        <w:rPr>
          <w:rFonts w:ascii="Arial" w:hAnsi="Arial" w:cs="Arial"/>
          <w:snapToGrid w:val="0"/>
          <w:sz w:val="22"/>
          <w:szCs w:val="22"/>
        </w:rPr>
        <w:t xml:space="preserve">Development and implementation of day-to-day educational activities, within museum exhibits: such as Pop Ups, </w:t>
      </w:r>
      <w:proofErr w:type="gramStart"/>
      <w:r>
        <w:rPr>
          <w:rFonts w:ascii="Arial" w:hAnsi="Arial" w:cs="Arial"/>
          <w:snapToGrid w:val="0"/>
          <w:sz w:val="22"/>
          <w:szCs w:val="22"/>
        </w:rPr>
        <w:t>Storytime</w:t>
      </w:r>
      <w:proofErr w:type="gramEnd"/>
      <w:r>
        <w:rPr>
          <w:rFonts w:ascii="Arial" w:hAnsi="Arial" w:cs="Arial"/>
          <w:snapToGrid w:val="0"/>
          <w:sz w:val="22"/>
          <w:szCs w:val="22"/>
        </w:rPr>
        <w:t xml:space="preserve"> and any other day-to-day experiences</w:t>
      </w:r>
    </w:p>
    <w:p w14:paraId="5569C36C" w14:textId="720EB35C" w:rsidR="006401C5" w:rsidRDefault="006401C5" w:rsidP="00441E65">
      <w:pPr>
        <w:numPr>
          <w:ilvl w:val="0"/>
          <w:numId w:val="19"/>
        </w:numPr>
        <w:ind w:left="720"/>
        <w:jc w:val="both"/>
        <w:rPr>
          <w:rFonts w:ascii="Arial" w:hAnsi="Arial" w:cs="Arial"/>
          <w:snapToGrid w:val="0"/>
          <w:sz w:val="22"/>
          <w:szCs w:val="22"/>
        </w:rPr>
      </w:pPr>
      <w:r>
        <w:rPr>
          <w:rFonts w:ascii="Arial" w:hAnsi="Arial" w:cs="Arial"/>
          <w:snapToGrid w:val="0"/>
          <w:sz w:val="22"/>
          <w:szCs w:val="22"/>
        </w:rPr>
        <w:t xml:space="preserve">Development and implementation of classroom educational programs such as Mini Wonders, Art </w:t>
      </w:r>
      <w:proofErr w:type="gramStart"/>
      <w:r>
        <w:rPr>
          <w:rFonts w:ascii="Arial" w:hAnsi="Arial" w:cs="Arial"/>
          <w:snapToGrid w:val="0"/>
          <w:sz w:val="22"/>
          <w:szCs w:val="22"/>
        </w:rPr>
        <w:t>Workshops</w:t>
      </w:r>
      <w:proofErr w:type="gramEnd"/>
      <w:r>
        <w:rPr>
          <w:rFonts w:ascii="Arial" w:hAnsi="Arial" w:cs="Arial"/>
          <w:snapToGrid w:val="0"/>
          <w:sz w:val="22"/>
          <w:szCs w:val="22"/>
        </w:rPr>
        <w:t xml:space="preserve"> and any other classroom educational programs</w:t>
      </w:r>
    </w:p>
    <w:p w14:paraId="77DFE0F5" w14:textId="35E7F97E" w:rsidR="006401C5" w:rsidRDefault="006401C5" w:rsidP="00441E65">
      <w:pPr>
        <w:numPr>
          <w:ilvl w:val="0"/>
          <w:numId w:val="19"/>
        </w:numPr>
        <w:ind w:left="720"/>
        <w:jc w:val="both"/>
        <w:rPr>
          <w:rFonts w:ascii="Arial" w:hAnsi="Arial" w:cs="Arial"/>
          <w:snapToGrid w:val="0"/>
          <w:sz w:val="22"/>
          <w:szCs w:val="22"/>
        </w:rPr>
      </w:pPr>
      <w:r>
        <w:rPr>
          <w:rFonts w:ascii="Arial" w:hAnsi="Arial" w:cs="Arial"/>
          <w:snapToGrid w:val="0"/>
          <w:sz w:val="22"/>
          <w:szCs w:val="22"/>
        </w:rPr>
        <w:t>Development and implementation of field trip experiences, including</w:t>
      </w:r>
      <w:r w:rsidR="00C20F96">
        <w:rPr>
          <w:rFonts w:ascii="Arial" w:hAnsi="Arial" w:cs="Arial"/>
          <w:snapToGrid w:val="0"/>
          <w:sz w:val="22"/>
          <w:szCs w:val="22"/>
        </w:rPr>
        <w:t xml:space="preserve"> optional lessons with curriculum connections based on grade level</w:t>
      </w:r>
    </w:p>
    <w:p w14:paraId="5DD5706E" w14:textId="2F01ECA2" w:rsidR="006401C5" w:rsidRDefault="006401C5" w:rsidP="00441E65">
      <w:pPr>
        <w:numPr>
          <w:ilvl w:val="0"/>
          <w:numId w:val="19"/>
        </w:numPr>
        <w:ind w:left="720"/>
        <w:jc w:val="both"/>
        <w:rPr>
          <w:rFonts w:ascii="Arial" w:hAnsi="Arial" w:cs="Arial"/>
          <w:snapToGrid w:val="0"/>
          <w:sz w:val="22"/>
          <w:szCs w:val="22"/>
        </w:rPr>
      </w:pPr>
      <w:r>
        <w:rPr>
          <w:rFonts w:ascii="Arial" w:hAnsi="Arial" w:cs="Arial"/>
          <w:snapToGrid w:val="0"/>
          <w:sz w:val="22"/>
          <w:szCs w:val="22"/>
        </w:rPr>
        <w:t>Development and implementation of all camp experiences</w:t>
      </w:r>
    </w:p>
    <w:p w14:paraId="4D61763D" w14:textId="4DD44249" w:rsidR="006401C5" w:rsidRDefault="00C20F96" w:rsidP="00441E65">
      <w:pPr>
        <w:numPr>
          <w:ilvl w:val="0"/>
          <w:numId w:val="19"/>
        </w:numPr>
        <w:ind w:left="720"/>
        <w:jc w:val="both"/>
        <w:rPr>
          <w:rFonts w:ascii="Arial" w:hAnsi="Arial" w:cs="Arial"/>
          <w:snapToGrid w:val="0"/>
          <w:sz w:val="22"/>
          <w:szCs w:val="22"/>
        </w:rPr>
      </w:pPr>
      <w:r>
        <w:rPr>
          <w:rFonts w:ascii="Arial" w:hAnsi="Arial" w:cs="Arial"/>
          <w:snapToGrid w:val="0"/>
          <w:sz w:val="22"/>
          <w:szCs w:val="22"/>
        </w:rPr>
        <w:t xml:space="preserve">Development and implementation of </w:t>
      </w:r>
      <w:r w:rsidR="00FE73DD">
        <w:rPr>
          <w:rFonts w:ascii="Arial" w:hAnsi="Arial" w:cs="Arial"/>
          <w:snapToGrid w:val="0"/>
          <w:sz w:val="22"/>
          <w:szCs w:val="22"/>
        </w:rPr>
        <w:t>educational outreach</w:t>
      </w:r>
      <w:r>
        <w:rPr>
          <w:rFonts w:ascii="Arial" w:hAnsi="Arial" w:cs="Arial"/>
          <w:snapToGrid w:val="0"/>
          <w:sz w:val="22"/>
          <w:szCs w:val="22"/>
        </w:rPr>
        <w:t xml:space="preserve"> experiences with partner organizations</w:t>
      </w:r>
    </w:p>
    <w:p w14:paraId="6E881865" w14:textId="32CDC9D5" w:rsidR="00C20F96" w:rsidRDefault="00C20F96" w:rsidP="00441E65">
      <w:pPr>
        <w:numPr>
          <w:ilvl w:val="0"/>
          <w:numId w:val="19"/>
        </w:numPr>
        <w:ind w:left="720"/>
        <w:jc w:val="both"/>
        <w:rPr>
          <w:rFonts w:ascii="Arial" w:hAnsi="Arial" w:cs="Arial"/>
          <w:snapToGrid w:val="0"/>
          <w:sz w:val="22"/>
          <w:szCs w:val="22"/>
        </w:rPr>
      </w:pPr>
      <w:r>
        <w:rPr>
          <w:rFonts w:ascii="Arial" w:hAnsi="Arial" w:cs="Arial"/>
          <w:snapToGrid w:val="0"/>
          <w:sz w:val="22"/>
          <w:szCs w:val="22"/>
        </w:rPr>
        <w:t>Collaborate with the Exhibits Manager to creatively assess and implement new exhibit experiences</w:t>
      </w:r>
    </w:p>
    <w:p w14:paraId="7E9F4592" w14:textId="613DA84E" w:rsidR="00C20F96" w:rsidRDefault="00C20F96" w:rsidP="00441E65">
      <w:pPr>
        <w:numPr>
          <w:ilvl w:val="0"/>
          <w:numId w:val="19"/>
        </w:numPr>
        <w:ind w:left="720"/>
        <w:jc w:val="both"/>
        <w:rPr>
          <w:rFonts w:ascii="Arial" w:hAnsi="Arial" w:cs="Arial"/>
          <w:snapToGrid w:val="0"/>
          <w:sz w:val="22"/>
          <w:szCs w:val="22"/>
        </w:rPr>
      </w:pPr>
      <w:r>
        <w:rPr>
          <w:rFonts w:ascii="Arial" w:hAnsi="Arial" w:cs="Arial"/>
          <w:snapToGrid w:val="0"/>
          <w:sz w:val="22"/>
          <w:szCs w:val="22"/>
        </w:rPr>
        <w:t>Collaborate with the Visitor Experience Manager to develop and implement effective and consistent training processes for visitor services staff and education/programs staff</w:t>
      </w:r>
    </w:p>
    <w:p w14:paraId="4F3AEAE3" w14:textId="0C47C793" w:rsidR="00C20F96" w:rsidRDefault="00C20F96" w:rsidP="00441E65">
      <w:pPr>
        <w:numPr>
          <w:ilvl w:val="0"/>
          <w:numId w:val="19"/>
        </w:numPr>
        <w:ind w:left="720"/>
        <w:jc w:val="both"/>
        <w:rPr>
          <w:rFonts w:ascii="Arial" w:hAnsi="Arial" w:cs="Arial"/>
          <w:snapToGrid w:val="0"/>
          <w:sz w:val="22"/>
          <w:szCs w:val="22"/>
        </w:rPr>
      </w:pPr>
      <w:r>
        <w:rPr>
          <w:rFonts w:ascii="Arial" w:hAnsi="Arial" w:cs="Arial"/>
          <w:snapToGrid w:val="0"/>
          <w:sz w:val="22"/>
          <w:szCs w:val="22"/>
        </w:rPr>
        <w:t>Develop evaluative culture</w:t>
      </w:r>
      <w:r w:rsidR="00295E93">
        <w:rPr>
          <w:rFonts w:ascii="Arial" w:hAnsi="Arial" w:cs="Arial"/>
          <w:snapToGrid w:val="0"/>
          <w:sz w:val="22"/>
          <w:szCs w:val="22"/>
        </w:rPr>
        <w:t xml:space="preserve"> and measures to consistently ensure the museum is reacting to visitor needs and concerns</w:t>
      </w:r>
    </w:p>
    <w:p w14:paraId="37EDEE96" w14:textId="1B7ED483" w:rsidR="00295E93" w:rsidRDefault="00295E93" w:rsidP="00441E65">
      <w:pPr>
        <w:numPr>
          <w:ilvl w:val="0"/>
          <w:numId w:val="19"/>
        </w:numPr>
        <w:ind w:left="720"/>
        <w:jc w:val="both"/>
        <w:rPr>
          <w:rFonts w:ascii="Arial" w:hAnsi="Arial" w:cs="Arial"/>
          <w:snapToGrid w:val="0"/>
          <w:sz w:val="22"/>
          <w:szCs w:val="22"/>
        </w:rPr>
      </w:pPr>
      <w:r>
        <w:rPr>
          <w:rFonts w:ascii="Arial" w:hAnsi="Arial" w:cs="Arial"/>
          <w:snapToGrid w:val="0"/>
          <w:sz w:val="22"/>
          <w:szCs w:val="22"/>
        </w:rPr>
        <w:t>Creation and oversight of mutually beneficial partnerships in the region</w:t>
      </w:r>
    </w:p>
    <w:p w14:paraId="71EAABEF" w14:textId="59B45DCD" w:rsidR="00295E93" w:rsidRDefault="00295E93" w:rsidP="00441E65">
      <w:pPr>
        <w:numPr>
          <w:ilvl w:val="0"/>
          <w:numId w:val="19"/>
        </w:numPr>
        <w:ind w:left="720"/>
        <w:jc w:val="both"/>
        <w:rPr>
          <w:rFonts w:ascii="Arial" w:hAnsi="Arial" w:cs="Arial"/>
          <w:snapToGrid w:val="0"/>
          <w:sz w:val="22"/>
          <w:szCs w:val="22"/>
        </w:rPr>
      </w:pPr>
      <w:r>
        <w:rPr>
          <w:rFonts w:ascii="Arial" w:hAnsi="Arial" w:cs="Arial"/>
          <w:snapToGrid w:val="0"/>
          <w:sz w:val="22"/>
          <w:szCs w:val="22"/>
        </w:rPr>
        <w:t xml:space="preserve">Ensure the Florida Department of Education Curriculum Frameworks </w:t>
      </w:r>
      <w:proofErr w:type="gramStart"/>
      <w:r>
        <w:rPr>
          <w:rFonts w:ascii="Arial" w:hAnsi="Arial" w:cs="Arial"/>
          <w:snapToGrid w:val="0"/>
          <w:sz w:val="22"/>
          <w:szCs w:val="22"/>
        </w:rPr>
        <w:t>are tied</w:t>
      </w:r>
      <w:proofErr w:type="gramEnd"/>
      <w:r>
        <w:rPr>
          <w:rFonts w:ascii="Arial" w:hAnsi="Arial" w:cs="Arial"/>
          <w:snapToGrid w:val="0"/>
          <w:sz w:val="22"/>
          <w:szCs w:val="22"/>
        </w:rPr>
        <w:t xml:space="preserve"> to each exhibit and educational program for corresponding targeted grade ranges</w:t>
      </w:r>
    </w:p>
    <w:p w14:paraId="6ECFFBD9" w14:textId="0421E5AE" w:rsidR="00295E93" w:rsidRDefault="00295E93" w:rsidP="00441E65">
      <w:pPr>
        <w:numPr>
          <w:ilvl w:val="0"/>
          <w:numId w:val="19"/>
        </w:numPr>
        <w:ind w:left="720"/>
        <w:jc w:val="both"/>
        <w:rPr>
          <w:rFonts w:ascii="Arial" w:hAnsi="Arial" w:cs="Arial"/>
          <w:snapToGrid w:val="0"/>
          <w:sz w:val="22"/>
          <w:szCs w:val="22"/>
        </w:rPr>
      </w:pPr>
      <w:r>
        <w:rPr>
          <w:rFonts w:ascii="Arial" w:hAnsi="Arial" w:cs="Arial"/>
          <w:snapToGrid w:val="0"/>
          <w:sz w:val="22"/>
          <w:szCs w:val="22"/>
        </w:rPr>
        <w:t>Assist the leadership team with grant-making as it relates to education related opportunities</w:t>
      </w:r>
    </w:p>
    <w:p w14:paraId="1E6D5DA3" w14:textId="476C4625" w:rsidR="00295E93" w:rsidRDefault="00295E93" w:rsidP="00441E65">
      <w:pPr>
        <w:numPr>
          <w:ilvl w:val="0"/>
          <w:numId w:val="19"/>
        </w:numPr>
        <w:ind w:left="720"/>
        <w:jc w:val="both"/>
        <w:rPr>
          <w:rFonts w:ascii="Arial" w:hAnsi="Arial" w:cs="Arial"/>
          <w:snapToGrid w:val="0"/>
          <w:sz w:val="22"/>
          <w:szCs w:val="22"/>
        </w:rPr>
      </w:pPr>
      <w:r>
        <w:rPr>
          <w:rFonts w:ascii="Arial" w:hAnsi="Arial" w:cs="Arial"/>
          <w:snapToGrid w:val="0"/>
          <w:sz w:val="22"/>
          <w:szCs w:val="22"/>
        </w:rPr>
        <w:t xml:space="preserve">Lead training programs for all staff and volunteers to enable a fully integrated culture of positive and relevant floor experiences that is </w:t>
      </w:r>
      <w:proofErr w:type="gramStart"/>
      <w:r>
        <w:rPr>
          <w:rFonts w:ascii="Arial" w:hAnsi="Arial" w:cs="Arial"/>
          <w:snapToGrid w:val="0"/>
          <w:sz w:val="22"/>
          <w:szCs w:val="22"/>
        </w:rPr>
        <w:t>wholly adopted</w:t>
      </w:r>
      <w:proofErr w:type="gramEnd"/>
      <w:r>
        <w:rPr>
          <w:rFonts w:ascii="Arial" w:hAnsi="Arial" w:cs="Arial"/>
          <w:snapToGrid w:val="0"/>
          <w:sz w:val="22"/>
          <w:szCs w:val="22"/>
        </w:rPr>
        <w:t xml:space="preserve"> by everyone</w:t>
      </w:r>
    </w:p>
    <w:p w14:paraId="7E1D2824" w14:textId="77777777" w:rsidR="008F5B73" w:rsidRDefault="008F5B73" w:rsidP="008F5B73">
      <w:pPr>
        <w:widowControl w:val="0"/>
        <w:tabs>
          <w:tab w:val="left" w:pos="820"/>
        </w:tabs>
        <w:autoSpaceDE w:val="0"/>
        <w:autoSpaceDN w:val="0"/>
        <w:adjustRightInd w:val="0"/>
        <w:spacing w:before="14" w:line="239" w:lineRule="auto"/>
        <w:ind w:left="720" w:right="60"/>
        <w:rPr>
          <w:rFonts w:ascii="Arial" w:hAnsi="Arial" w:cs="Arial"/>
        </w:rPr>
      </w:pPr>
    </w:p>
    <w:p w14:paraId="3F99E530" w14:textId="77777777" w:rsidR="008F5B73" w:rsidRPr="0076284B" w:rsidRDefault="008F5B73" w:rsidP="002A5098">
      <w:pPr>
        <w:jc w:val="both"/>
        <w:rPr>
          <w:rFonts w:ascii="Arial" w:hAnsi="Arial" w:cs="Arial"/>
          <w:b/>
        </w:rPr>
      </w:pPr>
      <w:r w:rsidRPr="0076284B">
        <w:rPr>
          <w:rFonts w:ascii="Arial" w:hAnsi="Arial" w:cs="Arial"/>
          <w:b/>
        </w:rPr>
        <w:t>Qualifications</w:t>
      </w:r>
      <w:r>
        <w:rPr>
          <w:rFonts w:ascii="Arial" w:hAnsi="Arial" w:cs="Arial"/>
          <w:b/>
        </w:rPr>
        <w:t>:</w:t>
      </w:r>
    </w:p>
    <w:p w14:paraId="75044380" w14:textId="5C52FB8E" w:rsidR="00295E93" w:rsidRDefault="00295E93" w:rsidP="002A5098">
      <w:pPr>
        <w:widowControl w:val="0"/>
        <w:numPr>
          <w:ilvl w:val="0"/>
          <w:numId w:val="25"/>
        </w:numPr>
        <w:tabs>
          <w:tab w:val="left" w:pos="840"/>
        </w:tabs>
        <w:autoSpaceDE w:val="0"/>
        <w:autoSpaceDN w:val="0"/>
        <w:adjustRightInd w:val="0"/>
        <w:spacing w:before="13"/>
        <w:ind w:right="-20"/>
        <w:jc w:val="both"/>
        <w:rPr>
          <w:rFonts w:ascii="Arial" w:hAnsi="Arial" w:cs="Arial"/>
          <w:sz w:val="22"/>
          <w:szCs w:val="22"/>
        </w:rPr>
      </w:pPr>
      <w:r>
        <w:rPr>
          <w:rFonts w:ascii="Arial" w:hAnsi="Arial" w:cs="Arial"/>
          <w:sz w:val="22"/>
          <w:szCs w:val="22"/>
        </w:rPr>
        <w:t>3-5 years’ experience in education management role in a museum or other educational organization</w:t>
      </w:r>
    </w:p>
    <w:p w14:paraId="0BD85245" w14:textId="1279E597" w:rsidR="00295E93" w:rsidRDefault="00295E93" w:rsidP="002A5098">
      <w:pPr>
        <w:widowControl w:val="0"/>
        <w:numPr>
          <w:ilvl w:val="0"/>
          <w:numId w:val="25"/>
        </w:numPr>
        <w:tabs>
          <w:tab w:val="left" w:pos="840"/>
        </w:tabs>
        <w:autoSpaceDE w:val="0"/>
        <w:autoSpaceDN w:val="0"/>
        <w:adjustRightInd w:val="0"/>
        <w:spacing w:before="13"/>
        <w:ind w:right="-20"/>
        <w:jc w:val="both"/>
        <w:rPr>
          <w:rFonts w:ascii="Arial" w:hAnsi="Arial" w:cs="Arial"/>
          <w:sz w:val="22"/>
          <w:szCs w:val="22"/>
        </w:rPr>
      </w:pPr>
      <w:r>
        <w:rPr>
          <w:rFonts w:ascii="Arial" w:hAnsi="Arial" w:cs="Arial"/>
          <w:sz w:val="22"/>
          <w:szCs w:val="22"/>
        </w:rPr>
        <w:t>3-5 years’ experience in classroom setting, preferably with preschool age or elementary age students</w:t>
      </w:r>
    </w:p>
    <w:p w14:paraId="0A2CEAC3" w14:textId="3277DE79" w:rsidR="00295E93" w:rsidRDefault="00295E93" w:rsidP="002A5098">
      <w:pPr>
        <w:widowControl w:val="0"/>
        <w:numPr>
          <w:ilvl w:val="0"/>
          <w:numId w:val="25"/>
        </w:numPr>
        <w:tabs>
          <w:tab w:val="left" w:pos="840"/>
        </w:tabs>
        <w:autoSpaceDE w:val="0"/>
        <w:autoSpaceDN w:val="0"/>
        <w:adjustRightInd w:val="0"/>
        <w:spacing w:before="13"/>
        <w:ind w:right="-20"/>
        <w:jc w:val="both"/>
        <w:rPr>
          <w:rFonts w:ascii="Arial" w:hAnsi="Arial" w:cs="Arial"/>
          <w:sz w:val="22"/>
          <w:szCs w:val="22"/>
        </w:rPr>
      </w:pPr>
      <w:r>
        <w:rPr>
          <w:rFonts w:ascii="Arial" w:hAnsi="Arial" w:cs="Arial"/>
          <w:sz w:val="22"/>
          <w:szCs w:val="22"/>
        </w:rPr>
        <w:t xml:space="preserve">Bachelor’s Degree in related field such as education, sciences, early childhood, or museum </w:t>
      </w:r>
      <w:r>
        <w:rPr>
          <w:rFonts w:ascii="Arial" w:hAnsi="Arial" w:cs="Arial"/>
          <w:sz w:val="22"/>
          <w:szCs w:val="22"/>
        </w:rPr>
        <w:lastRenderedPageBreak/>
        <w:t>studies</w:t>
      </w:r>
    </w:p>
    <w:p w14:paraId="4D113F0B" w14:textId="518F6C34" w:rsidR="00295E93" w:rsidRDefault="00295E93" w:rsidP="002A5098">
      <w:pPr>
        <w:widowControl w:val="0"/>
        <w:numPr>
          <w:ilvl w:val="0"/>
          <w:numId w:val="25"/>
        </w:numPr>
        <w:tabs>
          <w:tab w:val="left" w:pos="840"/>
        </w:tabs>
        <w:autoSpaceDE w:val="0"/>
        <w:autoSpaceDN w:val="0"/>
        <w:adjustRightInd w:val="0"/>
        <w:spacing w:before="13"/>
        <w:ind w:right="-20"/>
        <w:jc w:val="both"/>
        <w:rPr>
          <w:rFonts w:ascii="Arial" w:hAnsi="Arial" w:cs="Arial"/>
          <w:sz w:val="22"/>
          <w:szCs w:val="22"/>
        </w:rPr>
      </w:pPr>
      <w:r>
        <w:rPr>
          <w:rFonts w:ascii="Arial" w:hAnsi="Arial" w:cs="Arial"/>
          <w:sz w:val="22"/>
          <w:szCs w:val="22"/>
        </w:rPr>
        <w:t>Experience with building curriculum and lesson plans that compliment educational objective</w:t>
      </w:r>
      <w:r w:rsidR="00B767B4">
        <w:rPr>
          <w:rFonts w:ascii="Arial" w:hAnsi="Arial" w:cs="Arial"/>
          <w:sz w:val="22"/>
          <w:szCs w:val="22"/>
        </w:rPr>
        <w:t>s</w:t>
      </w:r>
      <w:r>
        <w:rPr>
          <w:rFonts w:ascii="Arial" w:hAnsi="Arial" w:cs="Arial"/>
          <w:sz w:val="22"/>
          <w:szCs w:val="22"/>
        </w:rPr>
        <w:t xml:space="preserve"> of the public school system</w:t>
      </w:r>
    </w:p>
    <w:p w14:paraId="0097CBC9" w14:textId="4851F8F3" w:rsidR="00B767B4" w:rsidRDefault="00B767B4" w:rsidP="002A5098">
      <w:pPr>
        <w:widowControl w:val="0"/>
        <w:numPr>
          <w:ilvl w:val="0"/>
          <w:numId w:val="25"/>
        </w:numPr>
        <w:tabs>
          <w:tab w:val="left" w:pos="840"/>
        </w:tabs>
        <w:autoSpaceDE w:val="0"/>
        <w:autoSpaceDN w:val="0"/>
        <w:adjustRightInd w:val="0"/>
        <w:spacing w:before="13"/>
        <w:ind w:right="-20"/>
        <w:jc w:val="both"/>
        <w:rPr>
          <w:rFonts w:ascii="Arial" w:hAnsi="Arial" w:cs="Arial"/>
          <w:sz w:val="22"/>
          <w:szCs w:val="22"/>
        </w:rPr>
      </w:pPr>
      <w:r>
        <w:rPr>
          <w:rFonts w:ascii="Arial" w:hAnsi="Arial" w:cs="Arial"/>
          <w:sz w:val="22"/>
          <w:szCs w:val="22"/>
        </w:rPr>
        <w:t>Experience organizing and leading staff</w:t>
      </w:r>
    </w:p>
    <w:p w14:paraId="1E2157FD" w14:textId="14C74F18" w:rsidR="00B767B4" w:rsidRDefault="00B767B4" w:rsidP="002A5098">
      <w:pPr>
        <w:widowControl w:val="0"/>
        <w:numPr>
          <w:ilvl w:val="0"/>
          <w:numId w:val="25"/>
        </w:numPr>
        <w:tabs>
          <w:tab w:val="left" w:pos="840"/>
        </w:tabs>
        <w:autoSpaceDE w:val="0"/>
        <w:autoSpaceDN w:val="0"/>
        <w:adjustRightInd w:val="0"/>
        <w:spacing w:before="13"/>
        <w:ind w:right="-20"/>
        <w:jc w:val="both"/>
        <w:rPr>
          <w:rFonts w:ascii="Arial" w:hAnsi="Arial" w:cs="Arial"/>
          <w:sz w:val="22"/>
          <w:szCs w:val="22"/>
        </w:rPr>
      </w:pPr>
      <w:r>
        <w:rPr>
          <w:rFonts w:ascii="Arial" w:hAnsi="Arial" w:cs="Arial"/>
          <w:sz w:val="22"/>
          <w:szCs w:val="22"/>
        </w:rPr>
        <w:t>Strong fiscal management capabilities</w:t>
      </w:r>
    </w:p>
    <w:p w14:paraId="43C71F70" w14:textId="57CDF137" w:rsidR="00B767B4" w:rsidRDefault="00B767B4" w:rsidP="002A5098">
      <w:pPr>
        <w:widowControl w:val="0"/>
        <w:numPr>
          <w:ilvl w:val="0"/>
          <w:numId w:val="25"/>
        </w:numPr>
        <w:tabs>
          <w:tab w:val="left" w:pos="840"/>
        </w:tabs>
        <w:autoSpaceDE w:val="0"/>
        <w:autoSpaceDN w:val="0"/>
        <w:adjustRightInd w:val="0"/>
        <w:spacing w:before="13"/>
        <w:ind w:right="-20"/>
        <w:jc w:val="both"/>
        <w:rPr>
          <w:rFonts w:ascii="Arial" w:hAnsi="Arial" w:cs="Arial"/>
          <w:sz w:val="22"/>
          <w:szCs w:val="22"/>
        </w:rPr>
      </w:pPr>
      <w:r>
        <w:rPr>
          <w:rFonts w:ascii="Arial" w:hAnsi="Arial" w:cs="Arial"/>
          <w:sz w:val="22"/>
          <w:szCs w:val="22"/>
        </w:rPr>
        <w:t>Ability to work independently</w:t>
      </w:r>
    </w:p>
    <w:p w14:paraId="595AF932" w14:textId="4981721B" w:rsidR="00B767B4" w:rsidRDefault="00B767B4" w:rsidP="002A5098">
      <w:pPr>
        <w:widowControl w:val="0"/>
        <w:numPr>
          <w:ilvl w:val="0"/>
          <w:numId w:val="25"/>
        </w:numPr>
        <w:tabs>
          <w:tab w:val="left" w:pos="840"/>
        </w:tabs>
        <w:autoSpaceDE w:val="0"/>
        <w:autoSpaceDN w:val="0"/>
        <w:adjustRightInd w:val="0"/>
        <w:spacing w:before="13"/>
        <w:ind w:right="-20"/>
        <w:jc w:val="both"/>
        <w:rPr>
          <w:rFonts w:ascii="Arial" w:hAnsi="Arial" w:cs="Arial"/>
          <w:sz w:val="22"/>
          <w:szCs w:val="22"/>
        </w:rPr>
      </w:pPr>
      <w:r>
        <w:rPr>
          <w:rFonts w:ascii="Arial" w:hAnsi="Arial" w:cs="Arial"/>
          <w:sz w:val="22"/>
          <w:szCs w:val="22"/>
        </w:rPr>
        <w:t>Exceptional organizational skills and reliable performance are a must</w:t>
      </w:r>
    </w:p>
    <w:p w14:paraId="478F2AED" w14:textId="6DF81319" w:rsidR="00B767B4" w:rsidRDefault="00B767B4" w:rsidP="002A5098">
      <w:pPr>
        <w:widowControl w:val="0"/>
        <w:numPr>
          <w:ilvl w:val="0"/>
          <w:numId w:val="25"/>
        </w:numPr>
        <w:tabs>
          <w:tab w:val="left" w:pos="840"/>
        </w:tabs>
        <w:autoSpaceDE w:val="0"/>
        <w:autoSpaceDN w:val="0"/>
        <w:adjustRightInd w:val="0"/>
        <w:spacing w:before="13"/>
        <w:ind w:right="-20"/>
        <w:jc w:val="both"/>
        <w:rPr>
          <w:rFonts w:ascii="Arial" w:hAnsi="Arial" w:cs="Arial"/>
          <w:sz w:val="22"/>
          <w:szCs w:val="22"/>
        </w:rPr>
      </w:pPr>
      <w:proofErr w:type="gramStart"/>
      <w:r>
        <w:rPr>
          <w:rFonts w:ascii="Arial" w:hAnsi="Arial" w:cs="Arial"/>
          <w:sz w:val="22"/>
          <w:szCs w:val="22"/>
        </w:rPr>
        <w:t>Past experience</w:t>
      </w:r>
      <w:proofErr w:type="gramEnd"/>
      <w:r>
        <w:rPr>
          <w:rFonts w:ascii="Arial" w:hAnsi="Arial" w:cs="Arial"/>
          <w:sz w:val="22"/>
          <w:szCs w:val="22"/>
        </w:rPr>
        <w:t xml:space="preserve"> working on grants and understanding granting capacity and opportunities</w:t>
      </w:r>
    </w:p>
    <w:p w14:paraId="0DFA42E0" w14:textId="351801A7" w:rsidR="008F5B73" w:rsidRPr="002A5098" w:rsidRDefault="008F5B73" w:rsidP="002A5098">
      <w:pPr>
        <w:widowControl w:val="0"/>
        <w:numPr>
          <w:ilvl w:val="0"/>
          <w:numId w:val="25"/>
        </w:numPr>
        <w:tabs>
          <w:tab w:val="left" w:pos="840"/>
        </w:tabs>
        <w:autoSpaceDE w:val="0"/>
        <w:autoSpaceDN w:val="0"/>
        <w:adjustRightInd w:val="0"/>
        <w:spacing w:before="13"/>
        <w:ind w:right="-20"/>
        <w:jc w:val="both"/>
        <w:rPr>
          <w:rFonts w:ascii="Arial" w:hAnsi="Arial" w:cs="Arial"/>
          <w:sz w:val="22"/>
          <w:szCs w:val="22"/>
        </w:rPr>
      </w:pPr>
      <w:r w:rsidRPr="002A5098">
        <w:rPr>
          <w:rFonts w:ascii="Arial" w:hAnsi="Arial" w:cs="Arial"/>
          <w:sz w:val="22"/>
          <w:szCs w:val="22"/>
        </w:rPr>
        <w:t>Strong</w:t>
      </w:r>
      <w:r w:rsidRPr="002A5098">
        <w:rPr>
          <w:rFonts w:ascii="Arial" w:hAnsi="Arial" w:cs="Arial"/>
          <w:spacing w:val="-6"/>
          <w:sz w:val="22"/>
          <w:szCs w:val="22"/>
        </w:rPr>
        <w:t xml:space="preserve"> </w:t>
      </w:r>
      <w:r w:rsidRPr="002A5098">
        <w:rPr>
          <w:rFonts w:ascii="Arial" w:hAnsi="Arial" w:cs="Arial"/>
          <w:sz w:val="22"/>
          <w:szCs w:val="22"/>
        </w:rPr>
        <w:t>commitment</w:t>
      </w:r>
      <w:r w:rsidRPr="002A5098">
        <w:rPr>
          <w:rFonts w:ascii="Arial" w:hAnsi="Arial" w:cs="Arial"/>
          <w:spacing w:val="-12"/>
          <w:sz w:val="22"/>
          <w:szCs w:val="22"/>
        </w:rPr>
        <w:t xml:space="preserve"> </w:t>
      </w:r>
      <w:r w:rsidRPr="002A5098">
        <w:rPr>
          <w:rFonts w:ascii="Arial" w:hAnsi="Arial" w:cs="Arial"/>
          <w:sz w:val="22"/>
          <w:szCs w:val="22"/>
        </w:rPr>
        <w:t>to</w:t>
      </w:r>
      <w:r w:rsidRPr="002A5098">
        <w:rPr>
          <w:rFonts w:ascii="Arial" w:hAnsi="Arial" w:cs="Arial"/>
          <w:spacing w:val="-2"/>
          <w:sz w:val="22"/>
          <w:szCs w:val="22"/>
        </w:rPr>
        <w:t xml:space="preserve"> </w:t>
      </w:r>
      <w:r w:rsidRPr="002A5098">
        <w:rPr>
          <w:rFonts w:ascii="Arial" w:hAnsi="Arial" w:cs="Arial"/>
          <w:spacing w:val="1"/>
          <w:sz w:val="22"/>
          <w:szCs w:val="22"/>
        </w:rPr>
        <w:t>t</w:t>
      </w:r>
      <w:r w:rsidRPr="002A5098">
        <w:rPr>
          <w:rFonts w:ascii="Arial" w:hAnsi="Arial" w:cs="Arial"/>
          <w:sz w:val="22"/>
          <w:szCs w:val="22"/>
        </w:rPr>
        <w:t>he</w:t>
      </w:r>
      <w:r w:rsidRPr="002A5098">
        <w:rPr>
          <w:rFonts w:ascii="Arial" w:hAnsi="Arial" w:cs="Arial"/>
          <w:spacing w:val="-3"/>
          <w:sz w:val="22"/>
          <w:szCs w:val="22"/>
        </w:rPr>
        <w:t xml:space="preserve"> </w:t>
      </w:r>
      <w:r w:rsidRPr="002A5098">
        <w:rPr>
          <w:rFonts w:ascii="Arial" w:hAnsi="Arial" w:cs="Arial"/>
          <w:sz w:val="22"/>
          <w:szCs w:val="22"/>
        </w:rPr>
        <w:t>mission</w:t>
      </w:r>
      <w:r w:rsidRPr="002A5098">
        <w:rPr>
          <w:rFonts w:ascii="Arial" w:hAnsi="Arial" w:cs="Arial"/>
          <w:spacing w:val="-8"/>
          <w:sz w:val="22"/>
          <w:szCs w:val="22"/>
        </w:rPr>
        <w:t xml:space="preserve"> </w:t>
      </w:r>
      <w:r w:rsidRPr="002A5098">
        <w:rPr>
          <w:rFonts w:ascii="Arial" w:hAnsi="Arial" w:cs="Arial"/>
          <w:sz w:val="22"/>
          <w:szCs w:val="22"/>
        </w:rPr>
        <w:t>and</w:t>
      </w:r>
      <w:r w:rsidRPr="002A5098">
        <w:rPr>
          <w:rFonts w:ascii="Arial" w:hAnsi="Arial" w:cs="Arial"/>
          <w:spacing w:val="-4"/>
          <w:sz w:val="22"/>
          <w:szCs w:val="22"/>
        </w:rPr>
        <w:t xml:space="preserve"> </w:t>
      </w:r>
      <w:r w:rsidRPr="002A5098">
        <w:rPr>
          <w:rFonts w:ascii="Arial" w:hAnsi="Arial" w:cs="Arial"/>
          <w:sz w:val="22"/>
          <w:szCs w:val="22"/>
        </w:rPr>
        <w:t>vision</w:t>
      </w:r>
      <w:r w:rsidRPr="002A5098">
        <w:rPr>
          <w:rFonts w:ascii="Arial" w:hAnsi="Arial" w:cs="Arial"/>
          <w:spacing w:val="-6"/>
          <w:sz w:val="22"/>
          <w:szCs w:val="22"/>
        </w:rPr>
        <w:t xml:space="preserve"> </w:t>
      </w:r>
      <w:r w:rsidRPr="002A5098">
        <w:rPr>
          <w:rFonts w:ascii="Arial" w:hAnsi="Arial" w:cs="Arial"/>
          <w:spacing w:val="-1"/>
          <w:sz w:val="22"/>
          <w:szCs w:val="22"/>
        </w:rPr>
        <w:t>o</w:t>
      </w:r>
      <w:r w:rsidRPr="002A5098">
        <w:rPr>
          <w:rFonts w:ascii="Arial" w:hAnsi="Arial" w:cs="Arial"/>
          <w:sz w:val="22"/>
          <w:szCs w:val="22"/>
        </w:rPr>
        <w:t>f</w:t>
      </w:r>
      <w:r w:rsidRPr="002A5098">
        <w:rPr>
          <w:rFonts w:ascii="Arial" w:hAnsi="Arial" w:cs="Arial"/>
          <w:spacing w:val="-2"/>
          <w:sz w:val="22"/>
          <w:szCs w:val="22"/>
        </w:rPr>
        <w:t xml:space="preserve"> </w:t>
      </w:r>
      <w:r w:rsidR="00C603BF">
        <w:rPr>
          <w:rFonts w:ascii="Arial" w:hAnsi="Arial" w:cs="Arial"/>
          <w:sz w:val="22"/>
          <w:szCs w:val="22"/>
        </w:rPr>
        <w:t>CMON</w:t>
      </w:r>
    </w:p>
    <w:p w14:paraId="421A39AF" w14:textId="7C47B1CF" w:rsidR="00441E65" w:rsidRDefault="008F5B73" w:rsidP="00441E65">
      <w:pPr>
        <w:pStyle w:val="ListParagraph"/>
        <w:numPr>
          <w:ilvl w:val="0"/>
          <w:numId w:val="1"/>
        </w:numPr>
        <w:ind w:firstLine="0"/>
        <w:jc w:val="both"/>
        <w:rPr>
          <w:rFonts w:ascii="Arial" w:hAnsi="Arial" w:cs="Arial"/>
        </w:rPr>
      </w:pPr>
      <w:r w:rsidRPr="002A5098">
        <w:rPr>
          <w:rFonts w:ascii="Arial" w:hAnsi="Arial" w:cs="Arial"/>
        </w:rPr>
        <w:t>Effective communicator</w:t>
      </w:r>
      <w:r w:rsidR="002A5098">
        <w:rPr>
          <w:rFonts w:ascii="Arial" w:hAnsi="Arial" w:cs="Arial"/>
        </w:rPr>
        <w:t xml:space="preserve">, verbal &amp; written </w:t>
      </w:r>
      <w:r w:rsidR="00B767B4">
        <w:rPr>
          <w:rFonts w:ascii="Arial" w:hAnsi="Arial" w:cs="Arial"/>
        </w:rPr>
        <w:t>skills,</w:t>
      </w:r>
      <w:r w:rsidRPr="002A5098">
        <w:rPr>
          <w:rFonts w:ascii="Arial" w:hAnsi="Arial" w:cs="Arial"/>
        </w:rPr>
        <w:t xml:space="preserve"> and positive demeano</w:t>
      </w:r>
      <w:r w:rsidR="00441E65">
        <w:rPr>
          <w:rFonts w:ascii="Arial" w:hAnsi="Arial" w:cs="Arial"/>
        </w:rPr>
        <w:t>r</w:t>
      </w:r>
    </w:p>
    <w:p w14:paraId="0E41A8C6" w14:textId="111A8984" w:rsidR="008F5B73" w:rsidRPr="00441E65" w:rsidRDefault="008F5B73" w:rsidP="00441E65">
      <w:pPr>
        <w:pStyle w:val="ListParagraph"/>
        <w:numPr>
          <w:ilvl w:val="0"/>
          <w:numId w:val="1"/>
        </w:numPr>
        <w:ind w:firstLine="0"/>
        <w:jc w:val="both"/>
        <w:rPr>
          <w:rFonts w:ascii="Arial" w:hAnsi="Arial" w:cs="Arial"/>
        </w:rPr>
      </w:pPr>
      <w:r w:rsidRPr="00441E65">
        <w:rPr>
          <w:rFonts w:ascii="Arial" w:hAnsi="Arial" w:cs="Arial"/>
        </w:rPr>
        <w:t>Ability</w:t>
      </w:r>
      <w:r w:rsidRPr="00441E65">
        <w:rPr>
          <w:rFonts w:ascii="Arial" w:hAnsi="Arial" w:cs="Arial"/>
          <w:spacing w:val="-6"/>
        </w:rPr>
        <w:t xml:space="preserve"> </w:t>
      </w:r>
      <w:r w:rsidRPr="00441E65">
        <w:rPr>
          <w:rFonts w:ascii="Arial" w:hAnsi="Arial" w:cs="Arial"/>
        </w:rPr>
        <w:t>to</w:t>
      </w:r>
      <w:r w:rsidRPr="00441E65">
        <w:rPr>
          <w:rFonts w:ascii="Arial" w:hAnsi="Arial" w:cs="Arial"/>
          <w:spacing w:val="-2"/>
        </w:rPr>
        <w:t xml:space="preserve"> </w:t>
      </w:r>
      <w:r w:rsidRPr="00441E65">
        <w:rPr>
          <w:rFonts w:ascii="Arial" w:hAnsi="Arial" w:cs="Arial"/>
        </w:rPr>
        <w:t>inte</w:t>
      </w:r>
      <w:r w:rsidRPr="00441E65">
        <w:rPr>
          <w:rFonts w:ascii="Arial" w:hAnsi="Arial" w:cs="Arial"/>
          <w:spacing w:val="-1"/>
        </w:rPr>
        <w:t>r</w:t>
      </w:r>
      <w:r w:rsidRPr="00441E65">
        <w:rPr>
          <w:rFonts w:ascii="Arial" w:hAnsi="Arial" w:cs="Arial"/>
        </w:rPr>
        <w:t>act</w:t>
      </w:r>
      <w:r w:rsidRPr="00441E65">
        <w:rPr>
          <w:rFonts w:ascii="Arial" w:hAnsi="Arial" w:cs="Arial"/>
          <w:spacing w:val="-7"/>
        </w:rPr>
        <w:t xml:space="preserve"> </w:t>
      </w:r>
      <w:r w:rsidRPr="00441E65">
        <w:rPr>
          <w:rFonts w:ascii="Arial" w:hAnsi="Arial" w:cs="Arial"/>
        </w:rPr>
        <w:t>with</w:t>
      </w:r>
      <w:r w:rsidRPr="00441E65">
        <w:rPr>
          <w:rFonts w:ascii="Arial" w:hAnsi="Arial" w:cs="Arial"/>
          <w:spacing w:val="-4"/>
        </w:rPr>
        <w:t xml:space="preserve"> </w:t>
      </w:r>
      <w:r w:rsidRPr="00441E65">
        <w:rPr>
          <w:rFonts w:ascii="Arial" w:hAnsi="Arial" w:cs="Arial"/>
        </w:rPr>
        <w:t xml:space="preserve">employees, donors, </w:t>
      </w:r>
      <w:proofErr w:type="gramStart"/>
      <w:r w:rsidRPr="00441E65">
        <w:rPr>
          <w:rFonts w:ascii="Arial" w:hAnsi="Arial" w:cs="Arial"/>
        </w:rPr>
        <w:t>vendors</w:t>
      </w:r>
      <w:proofErr w:type="gramEnd"/>
      <w:r w:rsidRPr="00441E65">
        <w:rPr>
          <w:rFonts w:ascii="Arial" w:hAnsi="Arial" w:cs="Arial"/>
        </w:rPr>
        <w:t xml:space="preserve"> and members in a positive manner</w:t>
      </w:r>
    </w:p>
    <w:p w14:paraId="07F4798B" w14:textId="77777777" w:rsidR="008F5B73" w:rsidRPr="002A5098" w:rsidRDefault="008F5B73" w:rsidP="002A5098">
      <w:pPr>
        <w:pStyle w:val="ListParagraph"/>
        <w:numPr>
          <w:ilvl w:val="0"/>
          <w:numId w:val="1"/>
        </w:numPr>
        <w:ind w:firstLine="0"/>
        <w:jc w:val="both"/>
        <w:rPr>
          <w:rFonts w:ascii="Arial" w:hAnsi="Arial" w:cs="Arial"/>
        </w:rPr>
      </w:pPr>
      <w:r w:rsidRPr="002A5098">
        <w:rPr>
          <w:rFonts w:ascii="Arial" w:hAnsi="Arial" w:cs="Arial"/>
        </w:rPr>
        <w:t>Ability</w:t>
      </w:r>
      <w:r w:rsidRPr="002A5098">
        <w:rPr>
          <w:rFonts w:ascii="Arial" w:hAnsi="Arial" w:cs="Arial"/>
          <w:spacing w:val="-6"/>
        </w:rPr>
        <w:t xml:space="preserve"> </w:t>
      </w:r>
      <w:r w:rsidRPr="002A5098">
        <w:rPr>
          <w:rFonts w:ascii="Arial" w:hAnsi="Arial" w:cs="Arial"/>
        </w:rPr>
        <w:t>to</w:t>
      </w:r>
      <w:r w:rsidRPr="002A5098">
        <w:rPr>
          <w:rFonts w:ascii="Arial" w:hAnsi="Arial" w:cs="Arial"/>
          <w:spacing w:val="-2"/>
        </w:rPr>
        <w:t xml:space="preserve"> </w:t>
      </w:r>
      <w:r w:rsidRPr="002A5098">
        <w:rPr>
          <w:rFonts w:ascii="Arial" w:hAnsi="Arial" w:cs="Arial"/>
        </w:rPr>
        <w:t>present</w:t>
      </w:r>
      <w:r w:rsidRPr="002A5098">
        <w:rPr>
          <w:rFonts w:ascii="Arial" w:hAnsi="Arial" w:cs="Arial"/>
          <w:spacing w:val="-7"/>
        </w:rPr>
        <w:t xml:space="preserve"> </w:t>
      </w:r>
      <w:r w:rsidRPr="002A5098">
        <w:rPr>
          <w:rFonts w:ascii="Arial" w:hAnsi="Arial" w:cs="Arial"/>
        </w:rPr>
        <w:t>information</w:t>
      </w:r>
      <w:r w:rsidRPr="002A5098">
        <w:rPr>
          <w:rFonts w:ascii="Arial" w:hAnsi="Arial" w:cs="Arial"/>
          <w:spacing w:val="-11"/>
        </w:rPr>
        <w:t xml:space="preserve"> </w:t>
      </w:r>
      <w:r w:rsidRPr="002A5098">
        <w:rPr>
          <w:rFonts w:ascii="Arial" w:hAnsi="Arial" w:cs="Arial"/>
        </w:rPr>
        <w:t>concise</w:t>
      </w:r>
      <w:r w:rsidRPr="002A5098">
        <w:rPr>
          <w:rFonts w:ascii="Arial" w:hAnsi="Arial" w:cs="Arial"/>
          <w:spacing w:val="-1"/>
        </w:rPr>
        <w:t>l</w:t>
      </w:r>
      <w:r w:rsidRPr="002A5098">
        <w:rPr>
          <w:rFonts w:ascii="Arial" w:hAnsi="Arial" w:cs="Arial"/>
        </w:rPr>
        <w:t>y</w:t>
      </w:r>
      <w:r w:rsidRPr="002A5098">
        <w:rPr>
          <w:rFonts w:ascii="Arial" w:hAnsi="Arial" w:cs="Arial"/>
          <w:spacing w:val="-9"/>
        </w:rPr>
        <w:t xml:space="preserve"> </w:t>
      </w:r>
      <w:r w:rsidRPr="002A5098">
        <w:rPr>
          <w:rFonts w:ascii="Arial" w:hAnsi="Arial" w:cs="Arial"/>
        </w:rPr>
        <w:t>and</w:t>
      </w:r>
      <w:r w:rsidRPr="002A5098">
        <w:rPr>
          <w:rFonts w:ascii="Arial" w:hAnsi="Arial" w:cs="Arial"/>
          <w:spacing w:val="-4"/>
        </w:rPr>
        <w:t xml:space="preserve"> </w:t>
      </w:r>
      <w:r w:rsidRPr="002A5098">
        <w:rPr>
          <w:rFonts w:ascii="Arial" w:hAnsi="Arial" w:cs="Arial"/>
        </w:rPr>
        <w:t>effectively,</w:t>
      </w:r>
      <w:r w:rsidRPr="002A5098">
        <w:rPr>
          <w:rFonts w:ascii="Arial" w:hAnsi="Arial" w:cs="Arial"/>
          <w:spacing w:val="-10"/>
        </w:rPr>
        <w:t xml:space="preserve"> </w:t>
      </w:r>
      <w:r w:rsidRPr="002A5098">
        <w:rPr>
          <w:rFonts w:ascii="Arial" w:hAnsi="Arial" w:cs="Arial"/>
        </w:rPr>
        <w:t>both</w:t>
      </w:r>
      <w:r w:rsidRPr="002A5098">
        <w:rPr>
          <w:rFonts w:ascii="Arial" w:hAnsi="Arial" w:cs="Arial"/>
          <w:spacing w:val="-4"/>
        </w:rPr>
        <w:t xml:space="preserve"> </w:t>
      </w:r>
      <w:r w:rsidRPr="002A5098">
        <w:rPr>
          <w:rFonts w:ascii="Arial" w:hAnsi="Arial" w:cs="Arial"/>
        </w:rPr>
        <w:t>verbally</w:t>
      </w:r>
      <w:r w:rsidRPr="002A5098">
        <w:rPr>
          <w:rFonts w:ascii="Arial" w:hAnsi="Arial" w:cs="Arial"/>
          <w:spacing w:val="-8"/>
        </w:rPr>
        <w:t xml:space="preserve"> </w:t>
      </w:r>
      <w:r w:rsidRPr="002A5098">
        <w:rPr>
          <w:rFonts w:ascii="Arial" w:hAnsi="Arial" w:cs="Arial"/>
        </w:rPr>
        <w:t>and</w:t>
      </w:r>
      <w:r w:rsidRPr="002A5098">
        <w:rPr>
          <w:rFonts w:ascii="Arial" w:hAnsi="Arial" w:cs="Arial"/>
          <w:spacing w:val="-4"/>
        </w:rPr>
        <w:t xml:space="preserve"> </w:t>
      </w:r>
      <w:r w:rsidRPr="002A5098">
        <w:rPr>
          <w:rFonts w:ascii="Arial" w:hAnsi="Arial" w:cs="Arial"/>
        </w:rPr>
        <w:t>in</w:t>
      </w:r>
      <w:r w:rsidRPr="002A5098">
        <w:rPr>
          <w:rFonts w:ascii="Arial" w:hAnsi="Arial" w:cs="Arial"/>
          <w:spacing w:val="-2"/>
        </w:rPr>
        <w:t xml:space="preserve"> </w:t>
      </w:r>
      <w:r w:rsidRPr="002A5098">
        <w:rPr>
          <w:rFonts w:ascii="Arial" w:hAnsi="Arial" w:cs="Arial"/>
        </w:rPr>
        <w:t>writing</w:t>
      </w:r>
    </w:p>
    <w:p w14:paraId="279851B4" w14:textId="77777777" w:rsidR="008F5B73" w:rsidRPr="002A5098" w:rsidRDefault="008F5B73" w:rsidP="00441E65">
      <w:pPr>
        <w:pStyle w:val="ListParagraph"/>
        <w:numPr>
          <w:ilvl w:val="0"/>
          <w:numId w:val="1"/>
        </w:numPr>
        <w:spacing w:after="0"/>
        <w:ind w:firstLine="0"/>
        <w:jc w:val="both"/>
        <w:rPr>
          <w:rFonts w:ascii="Arial" w:hAnsi="Arial" w:cs="Arial"/>
        </w:rPr>
      </w:pPr>
      <w:r w:rsidRPr="002A5098">
        <w:rPr>
          <w:rFonts w:ascii="Arial" w:hAnsi="Arial" w:cs="Arial"/>
        </w:rPr>
        <w:t>Must</w:t>
      </w:r>
      <w:r w:rsidRPr="002A5098">
        <w:rPr>
          <w:rFonts w:ascii="Arial" w:hAnsi="Arial" w:cs="Arial"/>
          <w:spacing w:val="-5"/>
        </w:rPr>
        <w:t xml:space="preserve"> </w:t>
      </w:r>
      <w:r w:rsidRPr="002A5098">
        <w:rPr>
          <w:rFonts w:ascii="Arial" w:hAnsi="Arial" w:cs="Arial"/>
        </w:rPr>
        <w:t>pass</w:t>
      </w:r>
      <w:r w:rsidRPr="002A5098">
        <w:rPr>
          <w:rFonts w:ascii="Arial" w:hAnsi="Arial" w:cs="Arial"/>
          <w:spacing w:val="-5"/>
        </w:rPr>
        <w:t xml:space="preserve"> </w:t>
      </w:r>
      <w:r w:rsidRPr="002A5098">
        <w:rPr>
          <w:rFonts w:ascii="Arial" w:hAnsi="Arial" w:cs="Arial"/>
        </w:rPr>
        <w:t>a</w:t>
      </w:r>
      <w:r w:rsidRPr="002A5098">
        <w:rPr>
          <w:rFonts w:ascii="Arial" w:hAnsi="Arial" w:cs="Arial"/>
          <w:spacing w:val="-2"/>
        </w:rPr>
        <w:t xml:space="preserve"> </w:t>
      </w:r>
      <w:r w:rsidRPr="002A5098">
        <w:rPr>
          <w:rFonts w:ascii="Arial" w:hAnsi="Arial" w:cs="Arial"/>
        </w:rPr>
        <w:t>background</w:t>
      </w:r>
      <w:r w:rsidRPr="002A5098">
        <w:rPr>
          <w:rFonts w:ascii="Arial" w:hAnsi="Arial" w:cs="Arial"/>
          <w:spacing w:val="-12"/>
        </w:rPr>
        <w:t xml:space="preserve"> </w:t>
      </w:r>
      <w:r w:rsidRPr="002A5098">
        <w:rPr>
          <w:rFonts w:ascii="Arial" w:hAnsi="Arial" w:cs="Arial"/>
        </w:rPr>
        <w:t>check</w:t>
      </w:r>
      <w:r w:rsidRPr="002A5098">
        <w:rPr>
          <w:rFonts w:ascii="Arial" w:hAnsi="Arial" w:cs="Arial"/>
          <w:spacing w:val="-6"/>
        </w:rPr>
        <w:t xml:space="preserve"> </w:t>
      </w:r>
      <w:r w:rsidRPr="002A5098">
        <w:rPr>
          <w:rFonts w:ascii="Arial" w:hAnsi="Arial" w:cs="Arial"/>
        </w:rPr>
        <w:t>and</w:t>
      </w:r>
      <w:r w:rsidRPr="002A5098">
        <w:rPr>
          <w:rFonts w:ascii="Arial" w:hAnsi="Arial" w:cs="Arial"/>
          <w:spacing w:val="-5"/>
        </w:rPr>
        <w:t xml:space="preserve"> </w:t>
      </w:r>
      <w:r w:rsidRPr="002A5098">
        <w:rPr>
          <w:rFonts w:ascii="Arial" w:hAnsi="Arial" w:cs="Arial"/>
        </w:rPr>
        <w:t>be</w:t>
      </w:r>
      <w:r w:rsidRPr="002A5098">
        <w:rPr>
          <w:rFonts w:ascii="Arial" w:hAnsi="Arial" w:cs="Arial"/>
          <w:spacing w:val="-2"/>
        </w:rPr>
        <w:t xml:space="preserve"> </w:t>
      </w:r>
      <w:r w:rsidRPr="002A5098">
        <w:rPr>
          <w:rFonts w:ascii="Arial" w:hAnsi="Arial" w:cs="Arial"/>
        </w:rPr>
        <w:t>fingerpri</w:t>
      </w:r>
      <w:r w:rsidRPr="002A5098">
        <w:rPr>
          <w:rFonts w:ascii="Arial" w:hAnsi="Arial" w:cs="Arial"/>
          <w:spacing w:val="-1"/>
        </w:rPr>
        <w:t>n</w:t>
      </w:r>
      <w:r w:rsidRPr="002A5098">
        <w:rPr>
          <w:rFonts w:ascii="Arial" w:hAnsi="Arial" w:cs="Arial"/>
        </w:rPr>
        <w:t>ted</w:t>
      </w:r>
    </w:p>
    <w:p w14:paraId="19832A0E" w14:textId="77777777" w:rsidR="003D6C6C" w:rsidRPr="002A5098" w:rsidRDefault="003D6C6C" w:rsidP="00441E65">
      <w:pPr>
        <w:numPr>
          <w:ilvl w:val="0"/>
          <w:numId w:val="1"/>
        </w:numPr>
        <w:ind w:left="720"/>
        <w:jc w:val="both"/>
        <w:rPr>
          <w:rFonts w:ascii="Arial" w:hAnsi="Arial" w:cs="Arial"/>
          <w:snapToGrid w:val="0"/>
          <w:sz w:val="22"/>
          <w:szCs w:val="22"/>
        </w:rPr>
      </w:pPr>
      <w:r w:rsidRPr="002A5098">
        <w:rPr>
          <w:rFonts w:ascii="Arial" w:hAnsi="Arial" w:cs="Arial"/>
          <w:sz w:val="22"/>
          <w:szCs w:val="22"/>
        </w:rPr>
        <w:t>Working knowledge of Microsoft Office Suite</w:t>
      </w:r>
    </w:p>
    <w:p w14:paraId="4BE66352" w14:textId="6EDD7D5E" w:rsidR="0051182A" w:rsidRPr="002A5098" w:rsidRDefault="0051182A" w:rsidP="00441E65">
      <w:pPr>
        <w:numPr>
          <w:ilvl w:val="0"/>
          <w:numId w:val="1"/>
        </w:numPr>
        <w:ind w:left="720"/>
        <w:jc w:val="both"/>
        <w:rPr>
          <w:rFonts w:ascii="Arial" w:hAnsi="Arial" w:cs="Arial"/>
          <w:snapToGrid w:val="0"/>
          <w:sz w:val="22"/>
          <w:szCs w:val="22"/>
        </w:rPr>
      </w:pPr>
      <w:r w:rsidRPr="002A5098">
        <w:rPr>
          <w:rFonts w:ascii="Arial" w:hAnsi="Arial" w:cs="Arial"/>
          <w:sz w:val="22"/>
          <w:szCs w:val="22"/>
        </w:rPr>
        <w:t xml:space="preserve">Ability to </w:t>
      </w:r>
      <w:proofErr w:type="gramStart"/>
      <w:r w:rsidRPr="002A5098">
        <w:rPr>
          <w:rFonts w:ascii="Arial" w:hAnsi="Arial" w:cs="Arial"/>
          <w:sz w:val="22"/>
          <w:szCs w:val="22"/>
        </w:rPr>
        <w:t>handle</w:t>
      </w:r>
      <w:proofErr w:type="gramEnd"/>
      <w:r w:rsidRPr="002A5098">
        <w:rPr>
          <w:rFonts w:ascii="Arial" w:hAnsi="Arial" w:cs="Arial"/>
          <w:sz w:val="22"/>
          <w:szCs w:val="22"/>
        </w:rPr>
        <w:t xml:space="preserve"> multiple tasks and prioritize needs</w:t>
      </w:r>
    </w:p>
    <w:p w14:paraId="607D1049" w14:textId="77777777" w:rsidR="00710F9C" w:rsidRPr="002A5098" w:rsidRDefault="00710F9C" w:rsidP="00441E65">
      <w:pPr>
        <w:numPr>
          <w:ilvl w:val="0"/>
          <w:numId w:val="1"/>
        </w:numPr>
        <w:ind w:left="720"/>
        <w:jc w:val="both"/>
        <w:rPr>
          <w:rFonts w:ascii="Arial" w:hAnsi="Arial" w:cs="Arial"/>
          <w:snapToGrid w:val="0"/>
          <w:sz w:val="22"/>
          <w:szCs w:val="22"/>
        </w:rPr>
      </w:pPr>
      <w:r w:rsidRPr="002A5098">
        <w:rPr>
          <w:rFonts w:ascii="Arial" w:hAnsi="Arial" w:cs="Arial"/>
          <w:sz w:val="22"/>
          <w:szCs w:val="22"/>
        </w:rPr>
        <w:t xml:space="preserve">Able </w:t>
      </w:r>
      <w:proofErr w:type="gramStart"/>
      <w:r w:rsidRPr="002A5098">
        <w:rPr>
          <w:rFonts w:ascii="Arial" w:hAnsi="Arial" w:cs="Arial"/>
          <w:sz w:val="22"/>
          <w:szCs w:val="22"/>
        </w:rPr>
        <w:t>lift up</w:t>
      </w:r>
      <w:proofErr w:type="gramEnd"/>
      <w:r w:rsidRPr="002A5098">
        <w:rPr>
          <w:rFonts w:ascii="Arial" w:hAnsi="Arial" w:cs="Arial"/>
          <w:sz w:val="22"/>
          <w:szCs w:val="22"/>
        </w:rPr>
        <w:t xml:space="preserve"> to 25 lbs, bend, reach, and stretch without assistance</w:t>
      </w:r>
    </w:p>
    <w:p w14:paraId="4C69FDD9" w14:textId="77777777" w:rsidR="00B767B4" w:rsidRDefault="00B767B4" w:rsidP="00F51C0E">
      <w:pPr>
        <w:autoSpaceDE w:val="0"/>
        <w:autoSpaceDN w:val="0"/>
        <w:adjustRightInd w:val="0"/>
        <w:rPr>
          <w:rFonts w:ascii="Segoe UI" w:hAnsi="Segoe UI" w:cs="Segoe UI"/>
          <w:sz w:val="21"/>
          <w:szCs w:val="21"/>
          <w:shd w:val="clear" w:color="auto" w:fill="FFFFFF"/>
        </w:rPr>
      </w:pPr>
    </w:p>
    <w:p w14:paraId="2DC55240" w14:textId="587CF258" w:rsidR="00F51C0E" w:rsidRPr="00436E61" w:rsidRDefault="00F51C0E" w:rsidP="00F51C0E">
      <w:pPr>
        <w:autoSpaceDE w:val="0"/>
        <w:autoSpaceDN w:val="0"/>
        <w:adjustRightInd w:val="0"/>
        <w:rPr>
          <w:rFonts w:ascii="Arial" w:hAnsi="Arial" w:cs="Arial"/>
          <w:sz w:val="22"/>
          <w:szCs w:val="22"/>
        </w:rPr>
      </w:pPr>
      <w:proofErr w:type="gramStart"/>
      <w:r w:rsidRPr="0075757B">
        <w:rPr>
          <w:rFonts w:ascii="Segoe UI" w:hAnsi="Segoe UI" w:cs="Segoe UI"/>
          <w:sz w:val="21"/>
          <w:szCs w:val="21"/>
          <w:shd w:val="clear" w:color="auto" w:fill="FFFFFF"/>
        </w:rPr>
        <w:t>Don’t</w:t>
      </w:r>
      <w:proofErr w:type="gramEnd"/>
      <w:r w:rsidRPr="0075757B">
        <w:rPr>
          <w:rFonts w:ascii="Segoe UI" w:hAnsi="Segoe UI" w:cs="Segoe UI"/>
          <w:sz w:val="21"/>
          <w:szCs w:val="21"/>
          <w:shd w:val="clear" w:color="auto" w:fill="FFFFFF"/>
        </w:rPr>
        <w:t xml:space="preserve"> meet every single requirement? Studies have shown that women and people of color are less likely to apply to jobs unless they meet every single qualification. At </w:t>
      </w:r>
      <w:r>
        <w:rPr>
          <w:rFonts w:ascii="Segoe UI" w:hAnsi="Segoe UI" w:cs="Segoe UI"/>
          <w:sz w:val="21"/>
          <w:szCs w:val="21"/>
          <w:shd w:val="clear" w:color="auto" w:fill="FFFFFF"/>
        </w:rPr>
        <w:t>CMON</w:t>
      </w:r>
      <w:r w:rsidRPr="0075757B">
        <w:rPr>
          <w:rFonts w:ascii="Segoe UI" w:hAnsi="Segoe UI" w:cs="Segoe UI"/>
          <w:sz w:val="21"/>
          <w:szCs w:val="21"/>
          <w:shd w:val="clear" w:color="auto" w:fill="FFFFFF"/>
        </w:rPr>
        <w:t xml:space="preserve"> we are dedicated to building a diverse, inclusive, and authentic workplace, so if </w:t>
      </w:r>
      <w:proofErr w:type="gramStart"/>
      <w:r w:rsidRPr="0075757B">
        <w:rPr>
          <w:rFonts w:ascii="Segoe UI" w:hAnsi="Segoe UI" w:cs="Segoe UI"/>
          <w:sz w:val="21"/>
          <w:szCs w:val="21"/>
          <w:shd w:val="clear" w:color="auto" w:fill="FFFFFF"/>
        </w:rPr>
        <w:t>you’re</w:t>
      </w:r>
      <w:proofErr w:type="gramEnd"/>
      <w:r w:rsidRPr="0075757B">
        <w:rPr>
          <w:rFonts w:ascii="Segoe UI" w:hAnsi="Segoe UI" w:cs="Segoe UI"/>
          <w:sz w:val="21"/>
          <w:szCs w:val="21"/>
          <w:shd w:val="clear" w:color="auto" w:fill="FFFFFF"/>
        </w:rPr>
        <w:t xml:space="preserve"> excited about this role but your past experience doesn’t align perfectly with every qualification in the job description, we encourage you to apply anyways. You may be just the right candidate for this or other roles.</w:t>
      </w:r>
    </w:p>
    <w:p w14:paraId="109409CE" w14:textId="77777777" w:rsidR="00F51C0E" w:rsidRPr="002A5098" w:rsidRDefault="00F51C0E" w:rsidP="00F51C0E">
      <w:pPr>
        <w:jc w:val="both"/>
        <w:rPr>
          <w:rFonts w:ascii="Arial" w:hAnsi="Arial" w:cs="Arial"/>
          <w:snapToGrid w:val="0"/>
          <w:sz w:val="22"/>
          <w:szCs w:val="22"/>
        </w:rPr>
      </w:pPr>
    </w:p>
    <w:p w14:paraId="05E13D60" w14:textId="77777777" w:rsidR="008355F7" w:rsidRDefault="008355F7" w:rsidP="003A736F">
      <w:pPr>
        <w:ind w:left="360" w:hanging="360"/>
        <w:jc w:val="both"/>
        <w:rPr>
          <w:rFonts w:ascii="Arial" w:hAnsi="Arial" w:cs="Arial"/>
          <w:snapToGrid w:val="0"/>
          <w:sz w:val="22"/>
          <w:szCs w:val="22"/>
        </w:rPr>
      </w:pPr>
    </w:p>
    <w:p w14:paraId="2CFC4CC4" w14:textId="4D4FFAE6" w:rsidR="00710F9C" w:rsidRDefault="00710F9C" w:rsidP="003A736F">
      <w:pPr>
        <w:ind w:left="360" w:hanging="360"/>
        <w:jc w:val="both"/>
        <w:rPr>
          <w:rFonts w:ascii="Arial" w:hAnsi="Arial" w:cs="Arial"/>
          <w:snapToGrid w:val="0"/>
          <w:sz w:val="22"/>
          <w:szCs w:val="22"/>
        </w:rPr>
      </w:pPr>
      <w:r w:rsidRPr="003B1251">
        <w:rPr>
          <w:rFonts w:ascii="Arial" w:hAnsi="Arial" w:cs="Arial"/>
          <w:i/>
        </w:rPr>
        <w:t xml:space="preserve">Please note: The </w:t>
      </w:r>
      <w:r>
        <w:rPr>
          <w:rFonts w:ascii="Arial" w:hAnsi="Arial" w:cs="Arial"/>
          <w:i/>
        </w:rPr>
        <w:t>schedule for this position is 8:30AM – 5</w:t>
      </w:r>
      <w:r w:rsidRPr="003B1251">
        <w:rPr>
          <w:rFonts w:ascii="Arial" w:hAnsi="Arial" w:cs="Arial"/>
          <w:i/>
        </w:rPr>
        <w:t xml:space="preserve">:00PM </w:t>
      </w:r>
      <w:r>
        <w:rPr>
          <w:rFonts w:ascii="Arial" w:hAnsi="Arial" w:cs="Arial"/>
          <w:i/>
        </w:rPr>
        <w:t xml:space="preserve">Monday through Friday </w:t>
      </w:r>
      <w:r w:rsidR="00B767B4">
        <w:rPr>
          <w:rFonts w:ascii="Arial" w:hAnsi="Arial" w:cs="Arial"/>
          <w:i/>
        </w:rPr>
        <w:t xml:space="preserve">with occasional evenings and weekends for </w:t>
      </w:r>
      <w:proofErr w:type="gramStart"/>
      <w:r w:rsidR="00B767B4">
        <w:rPr>
          <w:rFonts w:ascii="Arial" w:hAnsi="Arial" w:cs="Arial"/>
          <w:i/>
        </w:rPr>
        <w:t>special events</w:t>
      </w:r>
      <w:proofErr w:type="gramEnd"/>
      <w:r w:rsidR="00B767B4">
        <w:rPr>
          <w:rFonts w:ascii="Arial" w:hAnsi="Arial" w:cs="Arial"/>
          <w:i/>
        </w:rPr>
        <w:t>.</w:t>
      </w:r>
    </w:p>
    <w:p w14:paraId="6619BA37" w14:textId="77777777" w:rsidR="00710F9C" w:rsidRPr="00710F9C" w:rsidRDefault="00710F9C" w:rsidP="003A736F">
      <w:pPr>
        <w:ind w:left="360" w:hanging="360"/>
        <w:jc w:val="both"/>
        <w:rPr>
          <w:rFonts w:ascii="Arial" w:hAnsi="Arial" w:cs="Arial"/>
          <w:snapToGrid w:val="0"/>
          <w:sz w:val="22"/>
          <w:szCs w:val="22"/>
        </w:rPr>
      </w:pPr>
    </w:p>
    <w:p w14:paraId="0409C6F8" w14:textId="77777777" w:rsidR="00710F9C" w:rsidRPr="00710F9C" w:rsidRDefault="00710F9C" w:rsidP="00710F9C">
      <w:pPr>
        <w:autoSpaceDE w:val="0"/>
        <w:autoSpaceDN w:val="0"/>
        <w:adjustRightInd w:val="0"/>
        <w:rPr>
          <w:rFonts w:ascii="Arial" w:hAnsi="Arial" w:cs="Arial"/>
          <w:b/>
          <w:bCs/>
          <w:sz w:val="22"/>
          <w:szCs w:val="22"/>
        </w:rPr>
      </w:pPr>
      <w:r w:rsidRPr="00710F9C">
        <w:rPr>
          <w:rFonts w:ascii="Arial" w:hAnsi="Arial" w:cs="Arial"/>
          <w:b/>
          <w:bCs/>
          <w:sz w:val="22"/>
          <w:szCs w:val="22"/>
        </w:rPr>
        <w:t>Working Conditions:</w:t>
      </w:r>
    </w:p>
    <w:p w14:paraId="0622DCA8" w14:textId="77777777" w:rsidR="00710F9C" w:rsidRPr="00710F9C" w:rsidRDefault="00710F9C" w:rsidP="00441E65">
      <w:pPr>
        <w:pStyle w:val="ListParagraph"/>
        <w:numPr>
          <w:ilvl w:val="0"/>
          <w:numId w:val="1"/>
        </w:numPr>
        <w:tabs>
          <w:tab w:val="num" w:pos="1080"/>
        </w:tabs>
        <w:autoSpaceDE w:val="0"/>
        <w:autoSpaceDN w:val="0"/>
        <w:adjustRightInd w:val="0"/>
        <w:spacing w:after="0" w:line="240" w:lineRule="auto"/>
        <w:ind w:left="720"/>
        <w:rPr>
          <w:rFonts w:ascii="Arial" w:hAnsi="Arial" w:cs="Arial"/>
        </w:rPr>
      </w:pPr>
      <w:r w:rsidRPr="00710F9C">
        <w:rPr>
          <w:rFonts w:ascii="Arial" w:hAnsi="Arial" w:cs="Arial"/>
        </w:rPr>
        <w:t>General office and Museum environment</w:t>
      </w:r>
    </w:p>
    <w:p w14:paraId="0277D43B" w14:textId="77777777" w:rsidR="00710F9C" w:rsidRPr="00710F9C" w:rsidRDefault="00710F9C" w:rsidP="00441E65">
      <w:pPr>
        <w:pStyle w:val="ListParagraph"/>
        <w:numPr>
          <w:ilvl w:val="0"/>
          <w:numId w:val="1"/>
        </w:numPr>
        <w:tabs>
          <w:tab w:val="num" w:pos="1080"/>
        </w:tabs>
        <w:autoSpaceDE w:val="0"/>
        <w:autoSpaceDN w:val="0"/>
        <w:adjustRightInd w:val="0"/>
        <w:spacing w:after="0" w:line="240" w:lineRule="auto"/>
        <w:ind w:left="720"/>
        <w:rPr>
          <w:rFonts w:ascii="Arial" w:hAnsi="Arial" w:cs="Arial"/>
        </w:rPr>
      </w:pPr>
      <w:r w:rsidRPr="00710F9C">
        <w:rPr>
          <w:rFonts w:ascii="Arial" w:hAnsi="Arial" w:cs="Arial"/>
        </w:rPr>
        <w:t>Moderate amount of local travel</w:t>
      </w:r>
    </w:p>
    <w:p w14:paraId="4A157B94" w14:textId="77777777" w:rsidR="00710F9C" w:rsidRPr="00710F9C" w:rsidRDefault="00710F9C" w:rsidP="00441E65">
      <w:pPr>
        <w:pStyle w:val="ListParagraph"/>
        <w:numPr>
          <w:ilvl w:val="0"/>
          <w:numId w:val="1"/>
        </w:numPr>
        <w:tabs>
          <w:tab w:val="num" w:pos="1080"/>
        </w:tabs>
        <w:autoSpaceDE w:val="0"/>
        <w:autoSpaceDN w:val="0"/>
        <w:adjustRightInd w:val="0"/>
        <w:spacing w:after="0" w:line="240" w:lineRule="auto"/>
        <w:ind w:left="720"/>
        <w:rPr>
          <w:rFonts w:ascii="Arial" w:hAnsi="Arial" w:cs="Arial"/>
        </w:rPr>
      </w:pPr>
      <w:r w:rsidRPr="00710F9C">
        <w:rPr>
          <w:rFonts w:ascii="Arial" w:hAnsi="Arial" w:cs="Arial"/>
        </w:rPr>
        <w:t>Constant interaction with public</w:t>
      </w:r>
    </w:p>
    <w:p w14:paraId="3532B3B0" w14:textId="303CEE13" w:rsidR="00710F9C" w:rsidRPr="00710F9C" w:rsidRDefault="00710F9C" w:rsidP="00441E65">
      <w:pPr>
        <w:pStyle w:val="ListParagraph"/>
        <w:numPr>
          <w:ilvl w:val="0"/>
          <w:numId w:val="1"/>
        </w:numPr>
        <w:tabs>
          <w:tab w:val="num" w:pos="1080"/>
        </w:tabs>
        <w:autoSpaceDE w:val="0"/>
        <w:autoSpaceDN w:val="0"/>
        <w:adjustRightInd w:val="0"/>
        <w:spacing w:after="0" w:line="240" w:lineRule="auto"/>
        <w:ind w:left="720"/>
        <w:rPr>
          <w:rFonts w:ascii="Arial" w:hAnsi="Arial" w:cs="Arial"/>
        </w:rPr>
      </w:pPr>
      <w:r w:rsidRPr="00710F9C">
        <w:rPr>
          <w:rFonts w:ascii="Arial" w:hAnsi="Arial" w:cs="Arial"/>
        </w:rPr>
        <w:t>Limited exposure to environmental hazards that may arise through normal tasks in this position</w:t>
      </w:r>
    </w:p>
    <w:p w14:paraId="75242606" w14:textId="77777777" w:rsidR="00710F9C" w:rsidRPr="00710F9C" w:rsidRDefault="00710F9C" w:rsidP="00710F9C">
      <w:pPr>
        <w:autoSpaceDE w:val="0"/>
        <w:autoSpaceDN w:val="0"/>
        <w:adjustRightInd w:val="0"/>
        <w:rPr>
          <w:rFonts w:ascii="Arial" w:hAnsi="Arial" w:cs="Arial"/>
          <w:sz w:val="22"/>
          <w:szCs w:val="22"/>
        </w:rPr>
      </w:pPr>
    </w:p>
    <w:p w14:paraId="06D3B223" w14:textId="77777777" w:rsidR="00710F9C" w:rsidRPr="00710F9C" w:rsidRDefault="00710F9C" w:rsidP="00710F9C">
      <w:pPr>
        <w:autoSpaceDE w:val="0"/>
        <w:autoSpaceDN w:val="0"/>
        <w:adjustRightInd w:val="0"/>
        <w:rPr>
          <w:rFonts w:ascii="Arial" w:hAnsi="Arial" w:cs="Arial"/>
          <w:sz w:val="22"/>
          <w:szCs w:val="22"/>
        </w:rPr>
      </w:pPr>
      <w:r w:rsidRPr="00710F9C">
        <w:rPr>
          <w:rFonts w:ascii="Arial" w:hAnsi="Arial" w:cs="Arial"/>
          <w:sz w:val="22"/>
          <w:szCs w:val="22"/>
        </w:rPr>
        <w:t xml:space="preserve">The above </w:t>
      </w:r>
      <w:proofErr w:type="gramStart"/>
      <w:r w:rsidRPr="00710F9C">
        <w:rPr>
          <w:rFonts w:ascii="Arial" w:hAnsi="Arial" w:cs="Arial"/>
          <w:sz w:val="22"/>
          <w:szCs w:val="22"/>
        </w:rPr>
        <w:t>is intended</w:t>
      </w:r>
      <w:proofErr w:type="gramEnd"/>
      <w:r w:rsidRPr="00710F9C">
        <w:rPr>
          <w:rFonts w:ascii="Arial" w:hAnsi="Arial" w:cs="Arial"/>
          <w:sz w:val="22"/>
          <w:szCs w:val="22"/>
        </w:rPr>
        <w:t xml:space="preserve"> to describe the general content of and requirements for the performance of this job. It is not to be construed as an exhaustive statement of duties, </w:t>
      </w:r>
      <w:proofErr w:type="gramStart"/>
      <w:r w:rsidRPr="00710F9C">
        <w:rPr>
          <w:rFonts w:ascii="Arial" w:hAnsi="Arial" w:cs="Arial"/>
          <w:sz w:val="22"/>
          <w:szCs w:val="22"/>
        </w:rPr>
        <w:t>responsibilities</w:t>
      </w:r>
      <w:proofErr w:type="gramEnd"/>
      <w:r w:rsidRPr="00710F9C">
        <w:rPr>
          <w:rFonts w:ascii="Arial" w:hAnsi="Arial" w:cs="Arial"/>
          <w:sz w:val="22"/>
          <w:szCs w:val="22"/>
        </w:rPr>
        <w:t xml:space="preserve"> or requirements.</w:t>
      </w:r>
    </w:p>
    <w:p w14:paraId="0265A93B" w14:textId="77777777" w:rsidR="00710F9C" w:rsidRPr="00710F9C" w:rsidRDefault="00710F9C" w:rsidP="00710F9C">
      <w:pPr>
        <w:autoSpaceDE w:val="0"/>
        <w:autoSpaceDN w:val="0"/>
        <w:adjustRightInd w:val="0"/>
        <w:rPr>
          <w:rFonts w:ascii="Arial" w:hAnsi="Arial" w:cs="Arial"/>
          <w:sz w:val="22"/>
          <w:szCs w:val="22"/>
        </w:rPr>
      </w:pPr>
    </w:p>
    <w:p w14:paraId="1119FEF9" w14:textId="77777777" w:rsidR="00710F9C" w:rsidRPr="00710F9C" w:rsidRDefault="00710F9C" w:rsidP="00710F9C">
      <w:pPr>
        <w:autoSpaceDE w:val="0"/>
        <w:autoSpaceDN w:val="0"/>
        <w:adjustRightInd w:val="0"/>
        <w:rPr>
          <w:rFonts w:ascii="Arial" w:hAnsi="Arial" w:cs="Arial"/>
          <w:sz w:val="22"/>
          <w:szCs w:val="22"/>
        </w:rPr>
      </w:pPr>
      <w:r w:rsidRPr="00710F9C">
        <w:rPr>
          <w:rFonts w:ascii="Arial" w:hAnsi="Arial" w:cs="Arial"/>
          <w:b/>
          <w:sz w:val="22"/>
          <w:szCs w:val="22"/>
        </w:rPr>
        <w:t>To Apply:</w:t>
      </w:r>
      <w:r w:rsidRPr="00710F9C">
        <w:rPr>
          <w:rFonts w:ascii="Arial" w:hAnsi="Arial" w:cs="Arial"/>
          <w:sz w:val="22"/>
          <w:szCs w:val="22"/>
        </w:rPr>
        <w:t xml:space="preserve"> </w:t>
      </w:r>
    </w:p>
    <w:p w14:paraId="2D575553" w14:textId="77777777" w:rsidR="00710F9C" w:rsidRPr="00710F9C" w:rsidRDefault="00710F9C" w:rsidP="00710F9C">
      <w:pPr>
        <w:pStyle w:val="NoSpacing"/>
        <w:rPr>
          <w:rFonts w:ascii="Arial" w:hAnsi="Arial" w:cs="Arial"/>
        </w:rPr>
      </w:pPr>
    </w:p>
    <w:p w14:paraId="0A712AD8" w14:textId="3F200BCB" w:rsidR="00710F9C" w:rsidRPr="00710F9C" w:rsidRDefault="00710F9C" w:rsidP="00710F9C">
      <w:pPr>
        <w:rPr>
          <w:rFonts w:ascii="Arial" w:hAnsi="Arial" w:cs="Arial"/>
          <w:sz w:val="22"/>
          <w:szCs w:val="22"/>
        </w:rPr>
      </w:pPr>
      <w:r w:rsidRPr="00710F9C">
        <w:rPr>
          <w:rFonts w:ascii="Arial" w:hAnsi="Arial" w:cs="Arial"/>
          <w:sz w:val="22"/>
          <w:szCs w:val="22"/>
        </w:rPr>
        <w:t>Please send cover letter, resume, three references</w:t>
      </w:r>
      <w:r w:rsidR="00761E9E">
        <w:rPr>
          <w:rFonts w:ascii="Arial" w:hAnsi="Arial" w:cs="Arial"/>
          <w:sz w:val="22"/>
          <w:szCs w:val="22"/>
        </w:rPr>
        <w:t xml:space="preserve"> </w:t>
      </w:r>
      <w:r w:rsidRPr="00710F9C">
        <w:rPr>
          <w:rFonts w:ascii="Arial" w:hAnsi="Arial" w:cs="Arial"/>
          <w:sz w:val="22"/>
          <w:szCs w:val="22"/>
        </w:rPr>
        <w:t xml:space="preserve">to: </w:t>
      </w:r>
      <w:hyperlink r:id="rId9" w:history="1">
        <w:r w:rsidRPr="00710F9C">
          <w:rPr>
            <w:rStyle w:val="Hyperlink"/>
            <w:rFonts w:ascii="Arial" w:hAnsi="Arial" w:cs="Arial"/>
            <w:sz w:val="22"/>
            <w:szCs w:val="22"/>
          </w:rPr>
          <w:t>hrjobs@cmon.org</w:t>
        </w:r>
      </w:hyperlink>
      <w:r w:rsidRPr="00710F9C">
        <w:rPr>
          <w:rFonts w:ascii="Arial" w:hAnsi="Arial" w:cs="Arial"/>
          <w:sz w:val="22"/>
          <w:szCs w:val="22"/>
        </w:rPr>
        <w:t xml:space="preserve"> or mail to: HRJobs 15080 Livingston Road, Naples, FL 34109</w:t>
      </w:r>
    </w:p>
    <w:p w14:paraId="32856434" w14:textId="77777777" w:rsidR="00710F9C" w:rsidRPr="00710F9C" w:rsidRDefault="00710F9C" w:rsidP="00710F9C">
      <w:pPr>
        <w:pStyle w:val="NoSpacing"/>
        <w:rPr>
          <w:rFonts w:ascii="Arial" w:hAnsi="Arial" w:cs="Arial"/>
        </w:rPr>
      </w:pPr>
      <w:r w:rsidRPr="00710F9C">
        <w:rPr>
          <w:rFonts w:ascii="Arial" w:hAnsi="Arial" w:cs="Arial"/>
        </w:rPr>
        <w:t>No phone calls please.</w:t>
      </w:r>
    </w:p>
    <w:p w14:paraId="42620086" w14:textId="77777777" w:rsidR="00710F9C" w:rsidRDefault="00710F9C" w:rsidP="00710F9C">
      <w:pPr>
        <w:pStyle w:val="NoSpacing"/>
        <w:rPr>
          <w:rFonts w:ascii="Arial" w:hAnsi="Arial" w:cs="Arial"/>
        </w:rPr>
      </w:pPr>
    </w:p>
    <w:p w14:paraId="44BAE228" w14:textId="62287013" w:rsidR="00710F9C" w:rsidRPr="00441E65" w:rsidRDefault="00B767B4" w:rsidP="00710F9C">
      <w:pPr>
        <w:rPr>
          <w:rFonts w:ascii="Arial" w:hAnsi="Arial" w:cs="Arial"/>
          <w:i/>
          <w:iCs/>
          <w:sz w:val="18"/>
          <w:szCs w:val="18"/>
        </w:rPr>
      </w:pPr>
      <w:r w:rsidRPr="00441E65">
        <w:rPr>
          <w:rFonts w:ascii="Arial" w:hAnsi="Arial" w:cs="Arial"/>
          <w:i/>
          <w:iCs/>
          <w:sz w:val="18"/>
          <w:szCs w:val="18"/>
        </w:rPr>
        <w:t>C</w:t>
      </w:r>
      <w:r>
        <w:rPr>
          <w:rFonts w:ascii="Arial" w:hAnsi="Arial" w:cs="Arial"/>
          <w:i/>
          <w:iCs/>
          <w:sz w:val="18"/>
          <w:szCs w:val="18"/>
        </w:rPr>
        <w:t>MON</w:t>
      </w:r>
      <w:r w:rsidRPr="00441E65">
        <w:rPr>
          <w:rFonts w:ascii="Arial" w:hAnsi="Arial" w:cs="Arial"/>
          <w:i/>
          <w:iCs/>
          <w:sz w:val="18"/>
          <w:szCs w:val="18"/>
        </w:rPr>
        <w:t xml:space="preserve"> is</w:t>
      </w:r>
      <w:r w:rsidR="00710F9C" w:rsidRPr="00441E65">
        <w:rPr>
          <w:rFonts w:ascii="Arial" w:hAnsi="Arial" w:cs="Arial"/>
          <w:i/>
          <w:iCs/>
          <w:sz w:val="18"/>
          <w:szCs w:val="18"/>
        </w:rPr>
        <w:t xml:space="preserve"> an Equal Opportunity Employer (EOE) in compliance with all Federal, Florida State and local ordinances, including Title VII of the Civil Rights Act of 1964, the Age Discrimination in Employment Act of 1967, the Vietnam Era Veterans Readjustment Assistance Act of 1974, the Americans with Disabilities Act of 1990, and the Genetic Information Nondiscrimination Act of 2008.</w:t>
      </w:r>
    </w:p>
    <w:p w14:paraId="5082EB54" w14:textId="77777777" w:rsidR="00710F9C" w:rsidRPr="00DC2AC4" w:rsidRDefault="00710F9C" w:rsidP="00710F9C">
      <w:pPr>
        <w:pStyle w:val="NoSpacing"/>
        <w:rPr>
          <w:rFonts w:ascii="Arial" w:hAnsi="Arial" w:cs="Arial"/>
        </w:rPr>
      </w:pPr>
    </w:p>
    <w:p w14:paraId="498AC457" w14:textId="77777777" w:rsidR="00817814" w:rsidRPr="0074321D" w:rsidRDefault="00817814" w:rsidP="00710F9C">
      <w:pPr>
        <w:jc w:val="both"/>
        <w:rPr>
          <w:rFonts w:ascii="Arial" w:hAnsi="Arial" w:cs="Arial"/>
          <w:i/>
          <w:snapToGrid w:val="0"/>
          <w:sz w:val="22"/>
          <w:szCs w:val="22"/>
        </w:rPr>
      </w:pPr>
    </w:p>
    <w:sectPr w:rsidR="00817814" w:rsidRPr="0074321D" w:rsidSect="00441E65">
      <w:footerReference w:type="default" r:id="rId10"/>
      <w:pgSz w:w="12242" w:h="15842"/>
      <w:pgMar w:top="864" w:right="1152" w:bottom="1152" w:left="1152" w:header="720" w:footer="65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C8BA" w14:textId="77777777" w:rsidR="00E94868" w:rsidRDefault="00E94868">
      <w:r>
        <w:separator/>
      </w:r>
    </w:p>
  </w:endnote>
  <w:endnote w:type="continuationSeparator" w:id="0">
    <w:p w14:paraId="3D37C28A" w14:textId="77777777" w:rsidR="00E94868" w:rsidRDefault="00E9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CDC7" w14:textId="77777777" w:rsidR="003D6C6C" w:rsidRDefault="003D6C6C" w:rsidP="003D6C6C">
    <w:pPr>
      <w:pStyle w:val="Footer"/>
      <w:tabs>
        <w:tab w:val="center" w:pos="4968"/>
        <w:tab w:val="right" w:pos="9936"/>
      </w:tabs>
      <w:rPr>
        <w:rFonts w:ascii="Arial" w:hAnsi="Arial"/>
        <w:sz w:val="16"/>
        <w:szCs w:val="18"/>
      </w:rPr>
    </w:pPr>
  </w:p>
  <w:p w14:paraId="60667E54" w14:textId="6A81DFA5" w:rsidR="002E402D" w:rsidRDefault="00441E65" w:rsidP="00441E65">
    <w:pPr>
      <w:pStyle w:val="Footer"/>
      <w:tabs>
        <w:tab w:val="left" w:pos="2880"/>
        <w:tab w:val="center" w:pos="4968"/>
        <w:tab w:val="right" w:pos="9936"/>
      </w:tabs>
      <w:rPr>
        <w:rFonts w:ascii="Arial" w:hAnsi="Arial"/>
        <w:sz w:val="16"/>
        <w:szCs w:val="18"/>
      </w:rPr>
    </w:pPr>
    <w:r>
      <w:rPr>
        <w:rFonts w:ascii="Arial" w:hAnsi="Arial"/>
        <w:sz w:val="16"/>
        <w:szCs w:val="18"/>
      </w:rPr>
      <w:t xml:space="preserve">Revised </w:t>
    </w:r>
    <w:proofErr w:type="gramStart"/>
    <w:r w:rsidR="00FE73DD">
      <w:rPr>
        <w:rFonts w:ascii="Arial" w:hAnsi="Arial"/>
        <w:sz w:val="16"/>
        <w:szCs w:val="18"/>
      </w:rPr>
      <w:t>5/22/23</w:t>
    </w:r>
    <w:proofErr w:type="gramEnd"/>
  </w:p>
  <w:p w14:paraId="727CD771" w14:textId="77777777" w:rsidR="00FE73DD" w:rsidRDefault="00FE73DD" w:rsidP="00441E65">
    <w:pPr>
      <w:pStyle w:val="Footer"/>
      <w:tabs>
        <w:tab w:val="left" w:pos="2880"/>
        <w:tab w:val="center" w:pos="4968"/>
        <w:tab w:val="right" w:pos="9936"/>
      </w:tabs>
      <w:rPr>
        <w:rFonts w:ascii="Arial" w:hAnsi="Arial"/>
        <w:sz w:val="16"/>
        <w:szCs w:val="18"/>
      </w:rPr>
    </w:pPr>
  </w:p>
  <w:p w14:paraId="6ECDF1E1" w14:textId="2FE43232" w:rsidR="003D6C6C" w:rsidRDefault="00441E65" w:rsidP="00441E65">
    <w:pPr>
      <w:pStyle w:val="Footer"/>
      <w:tabs>
        <w:tab w:val="left" w:pos="2880"/>
        <w:tab w:val="center" w:pos="4968"/>
        <w:tab w:val="right" w:pos="9936"/>
      </w:tabs>
      <w:rPr>
        <w:rFonts w:ascii="Arial" w:hAnsi="Arial"/>
        <w:b/>
        <w:sz w:val="16"/>
        <w:szCs w:val="18"/>
      </w:rPr>
    </w:pPr>
    <w:r>
      <w:rPr>
        <w:rFonts w:ascii="Arial" w:hAnsi="Arial"/>
        <w:sz w:val="16"/>
        <w:szCs w:val="18"/>
      </w:rPr>
      <w:t xml:space="preserve"> </w:t>
    </w:r>
    <w:r>
      <w:rPr>
        <w:rFonts w:ascii="Arial" w:hAnsi="Arial"/>
        <w:sz w:val="16"/>
        <w:szCs w:val="18"/>
      </w:rPr>
      <w:tab/>
    </w:r>
    <w:r>
      <w:rPr>
        <w:rFonts w:ascii="Arial" w:hAnsi="Arial"/>
        <w:sz w:val="16"/>
        <w:szCs w:val="18"/>
      </w:rPr>
      <w:tab/>
      <w:t>Executive Assistant – Golisano Children’s Museum of Naples</w:t>
    </w:r>
    <w:r w:rsidR="003D6C6C" w:rsidRPr="003D6C6C">
      <w:rPr>
        <w:rFonts w:ascii="Arial" w:hAnsi="Arial"/>
        <w:sz w:val="16"/>
      </w:rPr>
      <w:tab/>
    </w:r>
    <w:r w:rsidR="00710F9C">
      <w:rPr>
        <w:rFonts w:ascii="Arial" w:hAnsi="Arial"/>
        <w:sz w:val="16"/>
        <w:szCs w:val="18"/>
      </w:rPr>
      <w:tab/>
    </w:r>
    <w:r w:rsidR="003D6C6C">
      <w:rPr>
        <w:rFonts w:ascii="Arial" w:hAnsi="Arial"/>
        <w:sz w:val="16"/>
        <w:szCs w:val="18"/>
      </w:rPr>
      <w:t xml:space="preserve"> </w:t>
    </w:r>
    <w:r w:rsidR="003D6C6C" w:rsidRPr="003D6C6C">
      <w:rPr>
        <w:rFonts w:ascii="Arial" w:hAnsi="Arial"/>
        <w:sz w:val="16"/>
        <w:szCs w:val="18"/>
      </w:rPr>
      <w:t xml:space="preserve"> Page </w:t>
    </w:r>
    <w:r w:rsidR="003D6C6C" w:rsidRPr="003D6C6C">
      <w:rPr>
        <w:rFonts w:ascii="Arial" w:hAnsi="Arial"/>
        <w:b/>
        <w:sz w:val="16"/>
        <w:szCs w:val="18"/>
      </w:rPr>
      <w:fldChar w:fldCharType="begin"/>
    </w:r>
    <w:r w:rsidR="003D6C6C" w:rsidRPr="003D6C6C">
      <w:rPr>
        <w:rFonts w:ascii="Arial" w:hAnsi="Arial"/>
        <w:b/>
        <w:sz w:val="16"/>
        <w:szCs w:val="18"/>
      </w:rPr>
      <w:instrText xml:space="preserve"> PAGE  \* Arabic  \* MERGEFORMAT </w:instrText>
    </w:r>
    <w:r w:rsidR="003D6C6C" w:rsidRPr="003D6C6C">
      <w:rPr>
        <w:rFonts w:ascii="Arial" w:hAnsi="Arial"/>
        <w:b/>
        <w:sz w:val="16"/>
        <w:szCs w:val="18"/>
      </w:rPr>
      <w:fldChar w:fldCharType="separate"/>
    </w:r>
    <w:r w:rsidR="00186179">
      <w:rPr>
        <w:rFonts w:ascii="Arial" w:hAnsi="Arial"/>
        <w:b/>
        <w:noProof/>
        <w:sz w:val="16"/>
        <w:szCs w:val="18"/>
      </w:rPr>
      <w:t>1</w:t>
    </w:r>
    <w:r w:rsidR="003D6C6C" w:rsidRPr="003D6C6C">
      <w:rPr>
        <w:rFonts w:ascii="Arial" w:hAnsi="Arial"/>
        <w:b/>
        <w:sz w:val="16"/>
        <w:szCs w:val="18"/>
      </w:rPr>
      <w:fldChar w:fldCharType="end"/>
    </w:r>
    <w:r w:rsidR="003D6C6C" w:rsidRPr="003D6C6C">
      <w:rPr>
        <w:rFonts w:ascii="Arial" w:hAnsi="Arial"/>
        <w:sz w:val="16"/>
        <w:szCs w:val="18"/>
      </w:rPr>
      <w:t xml:space="preserve"> of </w:t>
    </w:r>
    <w:r w:rsidR="003D6C6C" w:rsidRPr="003D6C6C">
      <w:rPr>
        <w:rFonts w:ascii="Arial" w:hAnsi="Arial"/>
        <w:b/>
        <w:sz w:val="16"/>
        <w:szCs w:val="18"/>
      </w:rPr>
      <w:fldChar w:fldCharType="begin"/>
    </w:r>
    <w:r w:rsidR="003D6C6C" w:rsidRPr="003D6C6C">
      <w:rPr>
        <w:rFonts w:ascii="Arial" w:hAnsi="Arial"/>
        <w:b/>
        <w:sz w:val="16"/>
        <w:szCs w:val="18"/>
      </w:rPr>
      <w:instrText xml:space="preserve"> NUMPAGES  \* Arabic  \* MERGEFORMAT </w:instrText>
    </w:r>
    <w:r w:rsidR="003D6C6C" w:rsidRPr="003D6C6C">
      <w:rPr>
        <w:rFonts w:ascii="Arial" w:hAnsi="Arial"/>
        <w:b/>
        <w:sz w:val="16"/>
        <w:szCs w:val="18"/>
      </w:rPr>
      <w:fldChar w:fldCharType="separate"/>
    </w:r>
    <w:r w:rsidR="00186179">
      <w:rPr>
        <w:rFonts w:ascii="Arial" w:hAnsi="Arial"/>
        <w:b/>
        <w:noProof/>
        <w:sz w:val="16"/>
        <w:szCs w:val="18"/>
      </w:rPr>
      <w:t>2</w:t>
    </w:r>
    <w:r w:rsidR="003D6C6C" w:rsidRPr="003D6C6C">
      <w:rPr>
        <w:rFonts w:ascii="Arial" w:hAnsi="Arial"/>
        <w:b/>
        <w:sz w:val="16"/>
        <w:szCs w:val="18"/>
      </w:rPr>
      <w:fldChar w:fldCharType="end"/>
    </w:r>
  </w:p>
  <w:p w14:paraId="2E0AA20F" w14:textId="0341215B" w:rsidR="00441E65" w:rsidRPr="003D6C6C" w:rsidRDefault="00441E65" w:rsidP="00441E65">
    <w:pPr>
      <w:pStyle w:val="Footer"/>
      <w:tabs>
        <w:tab w:val="left" w:pos="2880"/>
        <w:tab w:val="center" w:pos="4968"/>
        <w:tab w:val="right" w:pos="9936"/>
      </w:tabs>
      <w:jc w:val="center"/>
      <w:rPr>
        <w:rFonts w:ascii="Arial" w:hAnsi="Arial"/>
        <w:sz w:val="16"/>
      </w:rPr>
    </w:pPr>
    <w:r>
      <w:rPr>
        <w:rFonts w:ascii="Arial" w:hAnsi="Arial"/>
        <w:b/>
        <w:sz w:val="16"/>
        <w:szCs w:val="18"/>
      </w:rPr>
      <w:t>15080 Livingston Road   Naples FL 34109    cmon.org</w:t>
    </w:r>
  </w:p>
  <w:p w14:paraId="6DC5337B" w14:textId="77777777" w:rsidR="00530E22" w:rsidRPr="00BD36EA" w:rsidRDefault="00530E22">
    <w:pPr>
      <w:tabs>
        <w:tab w:val="center" w:pos="4678"/>
        <w:tab w:val="right" w:pos="9357"/>
      </w:tabs>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D3CBB" w14:textId="77777777" w:rsidR="00E94868" w:rsidRDefault="00E94868">
      <w:r>
        <w:separator/>
      </w:r>
    </w:p>
  </w:footnote>
  <w:footnote w:type="continuationSeparator" w:id="0">
    <w:p w14:paraId="174CB8BA" w14:textId="77777777" w:rsidR="00E94868" w:rsidRDefault="00E94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66306"/>
    <w:multiLevelType w:val="hybridMultilevel"/>
    <w:tmpl w:val="2D3843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D0C9A"/>
    <w:multiLevelType w:val="singleLevel"/>
    <w:tmpl w:val="224285BA"/>
    <w:lvl w:ilvl="0">
      <w:start w:val="1"/>
      <w:numFmt w:val="bullet"/>
      <w:lvlText w:val="-"/>
      <w:lvlJc w:val="left"/>
      <w:pPr>
        <w:tabs>
          <w:tab w:val="num" w:pos="360"/>
        </w:tabs>
        <w:ind w:left="360" w:hanging="360"/>
      </w:pPr>
      <w:rPr>
        <w:rFonts w:hint="default"/>
      </w:rPr>
    </w:lvl>
  </w:abstractNum>
  <w:abstractNum w:abstractNumId="3" w15:restartNumberingAfterBreak="0">
    <w:nsid w:val="0DAF1DD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35A1B5F"/>
    <w:multiLevelType w:val="singleLevel"/>
    <w:tmpl w:val="8BA831DA"/>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14F417CB"/>
    <w:multiLevelType w:val="hybridMultilevel"/>
    <w:tmpl w:val="E3C6D104"/>
    <w:lvl w:ilvl="0" w:tplc="15F0E1C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B389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0EB0114"/>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59C1BCD"/>
    <w:multiLevelType w:val="hybridMultilevel"/>
    <w:tmpl w:val="6FA0C3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DA4DBC"/>
    <w:multiLevelType w:val="hybridMultilevel"/>
    <w:tmpl w:val="9BBCE46E"/>
    <w:lvl w:ilvl="0" w:tplc="2E3E50DA">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67414"/>
    <w:multiLevelType w:val="hybridMultilevel"/>
    <w:tmpl w:val="EA26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F7B77"/>
    <w:multiLevelType w:val="singleLevel"/>
    <w:tmpl w:val="2E3E50DA"/>
    <w:lvl w:ilvl="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DA6F3F"/>
    <w:multiLevelType w:val="hybridMultilevel"/>
    <w:tmpl w:val="2794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82108"/>
    <w:multiLevelType w:val="singleLevel"/>
    <w:tmpl w:val="8BA831DA"/>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3D291A9E"/>
    <w:multiLevelType w:val="singleLevel"/>
    <w:tmpl w:val="8BA831DA"/>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3EED3B19"/>
    <w:multiLevelType w:val="hybridMultilevel"/>
    <w:tmpl w:val="E520B9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3D50056"/>
    <w:multiLevelType w:val="hybridMultilevel"/>
    <w:tmpl w:val="F0023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829D7"/>
    <w:multiLevelType w:val="hybridMultilevel"/>
    <w:tmpl w:val="EF542502"/>
    <w:lvl w:ilvl="0" w:tplc="2E3E50DA">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67D8E"/>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9" w15:restartNumberingAfterBreak="0">
    <w:nsid w:val="4C71427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CD65A40"/>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8F82CE0"/>
    <w:multiLevelType w:val="singleLevel"/>
    <w:tmpl w:val="8BA831DA"/>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6FE74A30"/>
    <w:multiLevelType w:val="singleLevel"/>
    <w:tmpl w:val="985A4106"/>
    <w:lvl w:ilvl="0">
      <w:start w:val="22"/>
      <w:numFmt w:val="bullet"/>
      <w:lvlText w:val="-"/>
      <w:lvlJc w:val="left"/>
      <w:pPr>
        <w:tabs>
          <w:tab w:val="num" w:pos="360"/>
        </w:tabs>
        <w:ind w:left="360" w:hanging="360"/>
      </w:pPr>
      <w:rPr>
        <w:rFonts w:hint="default"/>
      </w:rPr>
    </w:lvl>
  </w:abstractNum>
  <w:abstractNum w:abstractNumId="23" w15:restartNumberingAfterBreak="0">
    <w:nsid w:val="744A09D0"/>
    <w:multiLevelType w:val="singleLevel"/>
    <w:tmpl w:val="8BA831DA"/>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7C593012"/>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E097590"/>
    <w:multiLevelType w:val="singleLevel"/>
    <w:tmpl w:val="0409000F"/>
    <w:lvl w:ilvl="0">
      <w:start w:val="1"/>
      <w:numFmt w:val="decimal"/>
      <w:lvlText w:val="%1."/>
      <w:lvlJc w:val="left"/>
      <w:pPr>
        <w:tabs>
          <w:tab w:val="num" w:pos="360"/>
        </w:tabs>
        <w:ind w:left="360" w:hanging="360"/>
      </w:pPr>
    </w:lvl>
  </w:abstractNum>
  <w:num w:numId="1" w16cid:durableId="902104624">
    <w:abstractNumId w:val="11"/>
  </w:num>
  <w:num w:numId="2" w16cid:durableId="1393695926">
    <w:abstractNumId w:val="6"/>
  </w:num>
  <w:num w:numId="3" w16cid:durableId="77444637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4" w16cid:durableId="428694483">
    <w:abstractNumId w:val="2"/>
  </w:num>
  <w:num w:numId="5" w16cid:durableId="964385566">
    <w:abstractNumId w:val="19"/>
  </w:num>
  <w:num w:numId="6" w16cid:durableId="696931853">
    <w:abstractNumId w:val="21"/>
  </w:num>
  <w:num w:numId="7" w16cid:durableId="2139300244">
    <w:abstractNumId w:val="14"/>
  </w:num>
  <w:num w:numId="8" w16cid:durableId="1302034748">
    <w:abstractNumId w:val="4"/>
  </w:num>
  <w:num w:numId="9" w16cid:durableId="1766807230">
    <w:abstractNumId w:val="13"/>
  </w:num>
  <w:num w:numId="10" w16cid:durableId="668143577">
    <w:abstractNumId w:val="23"/>
  </w:num>
  <w:num w:numId="11" w16cid:durableId="85198641">
    <w:abstractNumId w:val="20"/>
  </w:num>
  <w:num w:numId="12" w16cid:durableId="1930691646">
    <w:abstractNumId w:val="7"/>
  </w:num>
  <w:num w:numId="13" w16cid:durableId="1827161484">
    <w:abstractNumId w:val="3"/>
  </w:num>
  <w:num w:numId="14" w16cid:durableId="1351450193">
    <w:abstractNumId w:val="25"/>
  </w:num>
  <w:num w:numId="15" w16cid:durableId="1049036519">
    <w:abstractNumId w:val="22"/>
  </w:num>
  <w:num w:numId="16" w16cid:durableId="1775513964">
    <w:abstractNumId w:val="18"/>
  </w:num>
  <w:num w:numId="17" w16cid:durableId="1215774122">
    <w:abstractNumId w:val="24"/>
  </w:num>
  <w:num w:numId="18" w16cid:durableId="1585258492">
    <w:abstractNumId w:val="1"/>
  </w:num>
  <w:num w:numId="19" w16cid:durableId="1777364802">
    <w:abstractNumId w:val="8"/>
  </w:num>
  <w:num w:numId="20" w16cid:durableId="1626041460">
    <w:abstractNumId w:val="15"/>
  </w:num>
  <w:num w:numId="21" w16cid:durableId="1494563018">
    <w:abstractNumId w:val="16"/>
  </w:num>
  <w:num w:numId="22" w16cid:durableId="1547908741">
    <w:abstractNumId w:val="10"/>
  </w:num>
  <w:num w:numId="23" w16cid:durableId="181239043">
    <w:abstractNumId w:val="5"/>
  </w:num>
  <w:num w:numId="24" w16cid:durableId="1325160375">
    <w:abstractNumId w:val="12"/>
  </w:num>
  <w:num w:numId="25" w16cid:durableId="1111704865">
    <w:abstractNumId w:val="17"/>
  </w:num>
  <w:num w:numId="26" w16cid:durableId="14371679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80"/>
    <w:rsid w:val="00007E97"/>
    <w:rsid w:val="00050853"/>
    <w:rsid w:val="000735B4"/>
    <w:rsid w:val="00097082"/>
    <w:rsid w:val="00186179"/>
    <w:rsid w:val="001F06E1"/>
    <w:rsid w:val="0020623C"/>
    <w:rsid w:val="00231152"/>
    <w:rsid w:val="00236D9E"/>
    <w:rsid w:val="00295E93"/>
    <w:rsid w:val="002A5098"/>
    <w:rsid w:val="002E402D"/>
    <w:rsid w:val="003A736F"/>
    <w:rsid w:val="003D6080"/>
    <w:rsid w:val="003D6C6C"/>
    <w:rsid w:val="00441E65"/>
    <w:rsid w:val="004D1B29"/>
    <w:rsid w:val="0051182A"/>
    <w:rsid w:val="00530E22"/>
    <w:rsid w:val="00633D93"/>
    <w:rsid w:val="006401C5"/>
    <w:rsid w:val="006B3F78"/>
    <w:rsid w:val="00710F9C"/>
    <w:rsid w:val="0074321D"/>
    <w:rsid w:val="00761E9E"/>
    <w:rsid w:val="00776F8E"/>
    <w:rsid w:val="007C6BDF"/>
    <w:rsid w:val="00817814"/>
    <w:rsid w:val="008355F7"/>
    <w:rsid w:val="008F5B73"/>
    <w:rsid w:val="00924875"/>
    <w:rsid w:val="00A656F7"/>
    <w:rsid w:val="00A762A2"/>
    <w:rsid w:val="00AC5900"/>
    <w:rsid w:val="00AF1451"/>
    <w:rsid w:val="00B0494C"/>
    <w:rsid w:val="00B60462"/>
    <w:rsid w:val="00B767B4"/>
    <w:rsid w:val="00BD36EA"/>
    <w:rsid w:val="00C20F96"/>
    <w:rsid w:val="00C603BF"/>
    <w:rsid w:val="00C86307"/>
    <w:rsid w:val="00CC7947"/>
    <w:rsid w:val="00CD2E98"/>
    <w:rsid w:val="00D15C13"/>
    <w:rsid w:val="00D2518F"/>
    <w:rsid w:val="00D52702"/>
    <w:rsid w:val="00D97D5B"/>
    <w:rsid w:val="00DC75A5"/>
    <w:rsid w:val="00DE1AEA"/>
    <w:rsid w:val="00E40EF5"/>
    <w:rsid w:val="00E424AE"/>
    <w:rsid w:val="00E94868"/>
    <w:rsid w:val="00EF70C5"/>
    <w:rsid w:val="00F51C0E"/>
    <w:rsid w:val="00FA086A"/>
    <w:rsid w:val="00FA4161"/>
    <w:rsid w:val="00FE73DD"/>
    <w:rsid w:val="00FF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993EC"/>
  <w15:chartTrackingRefBased/>
  <w15:docId w15:val="{225C46C5-D9C1-8345-9E4E-054322D4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rPr>
      <w:snapToGrid w:val="0"/>
    </w:rPr>
  </w:style>
  <w:style w:type="paragraph" w:styleId="BodyTextIndent2">
    <w:name w:val="Body Text Indent 2"/>
    <w:basedOn w:val="Normal"/>
    <w:pPr>
      <w:ind w:left="540" w:hanging="540"/>
    </w:pPr>
    <w:rPr>
      <w:snapToGrid w:val="0"/>
    </w:rPr>
  </w:style>
  <w:style w:type="paragraph" w:styleId="BodyText">
    <w:name w:val="Body Text"/>
    <w:basedOn w:val="Normal"/>
    <w:rPr>
      <w:snapToGrid w:val="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sid w:val="00050853"/>
    <w:rPr>
      <w:sz w:val="20"/>
    </w:rPr>
  </w:style>
  <w:style w:type="character" w:styleId="FootnoteReference">
    <w:name w:val="footnote reference"/>
    <w:semiHidden/>
    <w:rsid w:val="00050853"/>
    <w:rPr>
      <w:vertAlign w:val="superscript"/>
    </w:rPr>
  </w:style>
  <w:style w:type="paragraph" w:styleId="NoSpacing">
    <w:name w:val="No Spacing"/>
    <w:uiPriority w:val="1"/>
    <w:qFormat/>
    <w:rsid w:val="0074321D"/>
    <w:rPr>
      <w:rFonts w:ascii="Calibri" w:eastAsia="Calibri" w:hAnsi="Calibri"/>
      <w:sz w:val="22"/>
      <w:szCs w:val="22"/>
    </w:rPr>
  </w:style>
  <w:style w:type="character" w:customStyle="1" w:styleId="FooterChar">
    <w:name w:val="Footer Char"/>
    <w:link w:val="Footer"/>
    <w:uiPriority w:val="99"/>
    <w:rsid w:val="003D6C6C"/>
    <w:rPr>
      <w:sz w:val="24"/>
    </w:rPr>
  </w:style>
  <w:style w:type="character" w:styleId="Hyperlink">
    <w:name w:val="Hyperlink"/>
    <w:uiPriority w:val="99"/>
    <w:unhideWhenUsed/>
    <w:rsid w:val="00710F9C"/>
    <w:rPr>
      <w:color w:val="0000FF"/>
      <w:u w:val="single"/>
    </w:rPr>
  </w:style>
  <w:style w:type="paragraph" w:styleId="ListParagraph">
    <w:name w:val="List Paragraph"/>
    <w:basedOn w:val="Normal"/>
    <w:uiPriority w:val="34"/>
    <w:qFormat/>
    <w:rsid w:val="00710F9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jobs@cm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2A5FD-B5FF-5F48-91D6-2F2698ED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The Conservancy of SW Florida</Company>
  <LinksUpToDate>false</LinksUpToDate>
  <CharactersWithSpaces>4903</CharactersWithSpaces>
  <SharedDoc>false</SharedDoc>
  <HLinks>
    <vt:vector size="6" baseType="variant">
      <vt:variant>
        <vt:i4>4784244</vt:i4>
      </vt:variant>
      <vt:variant>
        <vt:i4>0</vt:i4>
      </vt:variant>
      <vt:variant>
        <vt:i4>0</vt:i4>
      </vt:variant>
      <vt:variant>
        <vt:i4>5</vt:i4>
      </vt:variant>
      <vt:variant>
        <vt:lpwstr>mailto:hrjobs@cmon.org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Sharon Truluck</dc:creator>
  <cp:keywords/>
  <cp:lastModifiedBy>Assistant</cp:lastModifiedBy>
  <cp:revision>2</cp:revision>
  <cp:lastPrinted>2015-03-10T20:15:00Z</cp:lastPrinted>
  <dcterms:created xsi:type="dcterms:W3CDTF">2023-05-22T18:23:00Z</dcterms:created>
  <dcterms:modified xsi:type="dcterms:W3CDTF">2023-05-22T18:23:00Z</dcterms:modified>
</cp:coreProperties>
</file>